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64D" w:rsidRPr="00564091" w:rsidRDefault="00C20A61">
      <w:pPr>
        <w:pStyle w:val="Normale1"/>
        <w:tabs>
          <w:tab w:val="left" w:pos="7320"/>
          <w:tab w:val="right" w:pos="9638"/>
        </w:tabs>
        <w:jc w:val="right"/>
        <w:rPr>
          <w:rFonts w:ascii="Arial" w:hAnsi="Arial" w:cs="Arial"/>
          <w:b/>
          <w:sz w:val="22"/>
        </w:rPr>
      </w:pPr>
      <w:r w:rsidRPr="00564091">
        <w:rPr>
          <w:rFonts w:ascii="Arial" w:hAnsi="Arial" w:cs="Arial"/>
          <w:b/>
          <w:sz w:val="22"/>
        </w:rPr>
        <w:t>Allegato A1</w:t>
      </w:r>
    </w:p>
    <w:p w:rsidR="0005264D" w:rsidRPr="00564091" w:rsidRDefault="0005264D">
      <w:pPr>
        <w:pStyle w:val="Normale1"/>
        <w:tabs>
          <w:tab w:val="left" w:pos="7320"/>
          <w:tab w:val="right" w:pos="9638"/>
        </w:tabs>
        <w:rPr>
          <w:rFonts w:ascii="Arial" w:hAnsi="Arial" w:cs="Arial"/>
          <w:sz w:val="22"/>
        </w:rPr>
      </w:pPr>
    </w:p>
    <w:p w:rsidR="0005264D" w:rsidRPr="00564091" w:rsidRDefault="0005264D">
      <w:pPr>
        <w:pStyle w:val="Normale1"/>
        <w:tabs>
          <w:tab w:val="left" w:pos="7320"/>
          <w:tab w:val="right" w:pos="9638"/>
        </w:tabs>
        <w:rPr>
          <w:rFonts w:ascii="Arial" w:hAnsi="Arial" w:cs="Arial"/>
          <w:sz w:val="22"/>
        </w:rPr>
      </w:pPr>
    </w:p>
    <w:p w:rsidR="00564091" w:rsidRPr="00564091" w:rsidRDefault="00564091" w:rsidP="000227C1">
      <w:pPr>
        <w:pStyle w:val="Normale1"/>
        <w:rPr>
          <w:rFonts w:ascii="Arial" w:hAnsi="Arial" w:cs="Arial"/>
        </w:rPr>
      </w:pPr>
    </w:p>
    <w:p w:rsidR="0005264D" w:rsidRPr="000227C1" w:rsidRDefault="0005264D" w:rsidP="000227C1">
      <w:pPr>
        <w:pStyle w:val="Normale1"/>
        <w:rPr>
          <w:rFonts w:ascii="Arial" w:hAnsi="Arial" w:cs="Arial"/>
        </w:rPr>
      </w:pPr>
    </w:p>
    <w:tbl>
      <w:tblPr>
        <w:tblW w:w="0" w:type="auto"/>
        <w:tblInd w:w="-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9778"/>
      </w:tblGrid>
      <w:tr w:rsidR="0005264D" w:rsidRPr="00564091">
        <w:tc>
          <w:tcPr>
            <w:tcW w:w="9778" w:type="dxa"/>
            <w:tcBorders>
              <w:top w:val="single" w:sz="4" w:space="0" w:color="00000A"/>
              <w:left w:val="single" w:sz="4" w:space="0" w:color="00000A"/>
              <w:bottom w:val="single" w:sz="4" w:space="0" w:color="00000A"/>
              <w:right w:val="single" w:sz="4" w:space="0" w:color="00000A"/>
            </w:tcBorders>
            <w:shd w:val="clear" w:color="auto" w:fill="BFBFBF"/>
            <w:tcMar>
              <w:left w:w="78" w:type="dxa"/>
            </w:tcMar>
          </w:tcPr>
          <w:p w:rsidR="00564091" w:rsidRPr="00564091" w:rsidRDefault="008C1278" w:rsidP="00564091">
            <w:pPr>
              <w:pStyle w:val="Default"/>
              <w:jc w:val="both"/>
              <w:rPr>
                <w:rStyle w:val="Enfasiforte"/>
                <w:rFonts w:ascii="Arial" w:hAnsi="Arial" w:cs="Arial"/>
                <w:sz w:val="22"/>
                <w:szCs w:val="22"/>
                <w:u w:val="single"/>
              </w:rPr>
            </w:pPr>
            <w:r w:rsidRPr="008C1278">
              <w:rPr>
                <w:rFonts w:ascii="Arial" w:hAnsi="Arial" w:cs="Arial" w:hint="eastAsia"/>
                <w:b/>
                <w:sz w:val="22"/>
                <w:szCs w:val="22"/>
              </w:rPr>
              <w:t>PROCEDURA NEGOZIATA PER L’APPALTO DEGLI INTERVENTI DI MIGLIORAMENTO SISMICO, RIQUALIFICAZIONE ENERGETICA E ADEGUAMENTO NORMATIVO DI STRUTTURA POLIFUNZIONALE PER ANZIANI INERENTE LA CRA DON CAVALLETTI PR FESR 2021-2027 CUP I44E23001280006</w:t>
            </w:r>
          </w:p>
        </w:tc>
      </w:tr>
    </w:tbl>
    <w:p w:rsidR="0005264D" w:rsidRDefault="0005264D">
      <w:pPr>
        <w:pStyle w:val="Normale1"/>
        <w:tabs>
          <w:tab w:val="left" w:pos="0"/>
          <w:tab w:val="left" w:pos="720"/>
          <w:tab w:val="left" w:leader="dot" w:pos="3456"/>
        </w:tabs>
        <w:spacing w:line="360" w:lineRule="auto"/>
        <w:jc w:val="center"/>
        <w:rPr>
          <w:rFonts w:ascii="Arial" w:hAnsi="Arial" w:cs="Arial"/>
          <w:b/>
          <w:sz w:val="22"/>
          <w:szCs w:val="22"/>
        </w:rPr>
      </w:pPr>
    </w:p>
    <w:p w:rsidR="00C43C39" w:rsidRDefault="00C43C39" w:rsidP="00C43C39">
      <w:pPr>
        <w:pStyle w:val="Normale1"/>
        <w:tabs>
          <w:tab w:val="left" w:pos="0"/>
          <w:tab w:val="left" w:pos="720"/>
          <w:tab w:val="left" w:leader="dot" w:pos="3456"/>
        </w:tabs>
        <w:spacing w:line="360" w:lineRule="auto"/>
        <w:jc w:val="center"/>
        <w:rPr>
          <w:rFonts w:ascii="Arial" w:hAnsi="Arial" w:cs="Arial"/>
          <w:b/>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9868"/>
      </w:tblGrid>
      <w:tr w:rsidR="004218DE" w:rsidRPr="00607B07" w:rsidTr="00EF2080">
        <w:trPr>
          <w:trHeight w:val="816"/>
        </w:trPr>
        <w:tc>
          <w:tcPr>
            <w:tcW w:w="10038" w:type="dxa"/>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vAlign w:val="center"/>
            <w:hideMark/>
          </w:tcPr>
          <w:p w:rsidR="004218DE" w:rsidRPr="00C43C39" w:rsidRDefault="004218DE" w:rsidP="004218DE">
            <w:pPr>
              <w:pStyle w:val="Normale1"/>
              <w:tabs>
                <w:tab w:val="left" w:pos="0"/>
                <w:tab w:val="left" w:pos="720"/>
                <w:tab w:val="left" w:leader="dot" w:pos="3456"/>
              </w:tabs>
              <w:spacing w:line="360" w:lineRule="auto"/>
              <w:jc w:val="center"/>
              <w:rPr>
                <w:rFonts w:ascii="Arial" w:hAnsi="Arial" w:cs="Arial"/>
                <w:b/>
                <w:sz w:val="22"/>
                <w:szCs w:val="22"/>
              </w:rPr>
            </w:pPr>
            <w:r w:rsidRPr="00C43C39">
              <w:rPr>
                <w:rFonts w:ascii="Arial" w:hAnsi="Arial" w:cs="Arial"/>
                <w:b/>
                <w:sz w:val="22"/>
                <w:szCs w:val="22"/>
              </w:rPr>
              <w:t xml:space="preserve">DOMANDA DI PARTECIPAZIONE  </w:t>
            </w:r>
          </w:p>
          <w:p w:rsidR="004218DE" w:rsidRPr="00C43C39" w:rsidRDefault="004218DE" w:rsidP="004218DE">
            <w:pPr>
              <w:pStyle w:val="Normale1"/>
              <w:tabs>
                <w:tab w:val="left" w:pos="0"/>
                <w:tab w:val="left" w:pos="720"/>
                <w:tab w:val="left" w:leader="dot" w:pos="3456"/>
              </w:tabs>
              <w:spacing w:line="360" w:lineRule="auto"/>
              <w:jc w:val="center"/>
              <w:rPr>
                <w:rFonts w:ascii="Arial" w:hAnsi="Arial" w:cs="Arial"/>
                <w:b/>
                <w:sz w:val="22"/>
                <w:szCs w:val="22"/>
              </w:rPr>
            </w:pPr>
            <w:r w:rsidRPr="00C43C39">
              <w:rPr>
                <w:rFonts w:ascii="Arial" w:hAnsi="Arial" w:cs="Arial"/>
                <w:b/>
                <w:sz w:val="22"/>
                <w:szCs w:val="22"/>
              </w:rPr>
              <w:t xml:space="preserve">di ACCETTAZIONE DELLE MODALITA’ dell’APPALTO </w:t>
            </w:r>
          </w:p>
          <w:p w:rsidR="004218DE" w:rsidRPr="004218DE" w:rsidRDefault="004218DE" w:rsidP="004218DE">
            <w:pPr>
              <w:pStyle w:val="Normale1"/>
              <w:tabs>
                <w:tab w:val="left" w:pos="0"/>
                <w:tab w:val="left" w:pos="720"/>
                <w:tab w:val="left" w:leader="dot" w:pos="3456"/>
              </w:tabs>
              <w:spacing w:line="360" w:lineRule="auto"/>
              <w:jc w:val="center"/>
              <w:rPr>
                <w:rFonts w:ascii="Arial" w:hAnsi="Arial" w:cs="Arial"/>
                <w:b/>
                <w:sz w:val="22"/>
                <w:szCs w:val="22"/>
              </w:rPr>
            </w:pPr>
            <w:r w:rsidRPr="00C43C39">
              <w:rPr>
                <w:rFonts w:ascii="Arial" w:hAnsi="Arial" w:cs="Arial"/>
                <w:b/>
                <w:sz w:val="22"/>
                <w:szCs w:val="22"/>
              </w:rPr>
              <w:t>ed altre DICHIARAZIONI DI PRESA D’ATTO e di IMPEGNO</w:t>
            </w:r>
          </w:p>
        </w:tc>
      </w:tr>
    </w:tbl>
    <w:p w:rsidR="004218DE" w:rsidRPr="00564091" w:rsidRDefault="004218DE" w:rsidP="00C43C39">
      <w:pPr>
        <w:pStyle w:val="Normale1"/>
        <w:tabs>
          <w:tab w:val="left" w:pos="0"/>
          <w:tab w:val="left" w:pos="720"/>
          <w:tab w:val="left" w:leader="dot" w:pos="3456"/>
        </w:tabs>
        <w:spacing w:line="360" w:lineRule="auto"/>
        <w:jc w:val="center"/>
        <w:rPr>
          <w:rFonts w:ascii="Arial" w:hAnsi="Arial" w:cs="Arial"/>
          <w:b/>
          <w:sz w:val="22"/>
          <w:szCs w:val="22"/>
        </w:rPr>
      </w:pPr>
    </w:p>
    <w:p w:rsidR="0005264D" w:rsidRPr="00564091" w:rsidRDefault="00C20A61">
      <w:pPr>
        <w:pStyle w:val="Normale1"/>
        <w:widowControl w:val="0"/>
        <w:spacing w:before="120"/>
        <w:jc w:val="center"/>
        <w:outlineLvl w:val="2"/>
        <w:rPr>
          <w:rFonts w:ascii="Arial" w:hAnsi="Arial" w:cs="Arial"/>
          <w:i/>
          <w:color w:val="1F497D"/>
          <w:sz w:val="18"/>
          <w:u w:val="single"/>
        </w:rPr>
      </w:pPr>
      <w:r w:rsidRPr="00564091">
        <w:rPr>
          <w:rFonts w:ascii="Arial" w:hAnsi="Arial" w:cs="Arial"/>
          <w:i/>
          <w:color w:val="1F497D"/>
          <w:sz w:val="18"/>
          <w:u w:val="single"/>
        </w:rPr>
        <w:t>Note per la compilazione</w:t>
      </w:r>
    </w:p>
    <w:p w:rsidR="0005264D" w:rsidRPr="00564091" w:rsidRDefault="00C20A61">
      <w:pPr>
        <w:pStyle w:val="Normale1"/>
        <w:widowControl w:val="0"/>
        <w:spacing w:before="120"/>
        <w:jc w:val="both"/>
        <w:outlineLvl w:val="2"/>
        <w:rPr>
          <w:rFonts w:ascii="Arial" w:hAnsi="Arial" w:cs="Arial"/>
          <w:i/>
          <w:color w:val="1F497D"/>
          <w:sz w:val="18"/>
          <w:u w:val="single"/>
        </w:rPr>
      </w:pPr>
      <w:r w:rsidRPr="00564091">
        <w:rPr>
          <w:rFonts w:ascii="Arial" w:hAnsi="Arial" w:cs="Arial"/>
          <w:i/>
          <w:color w:val="1F497D"/>
          <w:sz w:val="18"/>
          <w:u w:val="single"/>
        </w:rPr>
        <w:t>La presente dichiarazione deve essere compilata indicando le generalità e la qualifica del sottoscrittore, scegliendo fra i casi alternativi di cui ai successivi punti ed apponendo un segno grafico a fianco della dichiarazione scelta oppure cancellando o barrando quella non pertinente.</w:t>
      </w:r>
    </w:p>
    <w:p w:rsidR="0005264D" w:rsidRPr="00564091" w:rsidRDefault="0005264D">
      <w:pPr>
        <w:pStyle w:val="Normale1"/>
        <w:tabs>
          <w:tab w:val="left" w:pos="0"/>
          <w:tab w:val="left" w:pos="720"/>
          <w:tab w:val="left" w:leader="dot" w:pos="3456"/>
        </w:tabs>
        <w:spacing w:line="280" w:lineRule="exact"/>
        <w:jc w:val="center"/>
        <w:rPr>
          <w:rFonts w:ascii="Arial" w:hAnsi="Arial" w:cs="Arial"/>
          <w:b/>
          <w:sz w:val="22"/>
          <w:szCs w:val="22"/>
        </w:rPr>
      </w:pPr>
    </w:p>
    <w:tbl>
      <w:tblPr>
        <w:tblW w:w="9543" w:type="dxa"/>
        <w:tblInd w:w="60" w:type="dxa"/>
        <w:tblBorders>
          <w:top w:val="nil"/>
          <w:left w:val="nil"/>
          <w:bottom w:val="nil"/>
          <w:right w:val="nil"/>
          <w:insideH w:val="nil"/>
          <w:insideV w:val="nil"/>
        </w:tblBorders>
        <w:tblCellMar>
          <w:left w:w="70" w:type="dxa"/>
          <w:right w:w="70" w:type="dxa"/>
        </w:tblCellMar>
        <w:tblLook w:val="04A0" w:firstRow="1" w:lastRow="0" w:firstColumn="1" w:lastColumn="0" w:noHBand="0" w:noVBand="1"/>
      </w:tblPr>
      <w:tblGrid>
        <w:gridCol w:w="826"/>
        <w:gridCol w:w="750"/>
        <w:gridCol w:w="277"/>
        <w:gridCol w:w="71"/>
        <w:gridCol w:w="1347"/>
        <w:gridCol w:w="425"/>
        <w:gridCol w:w="992"/>
        <w:gridCol w:w="831"/>
        <w:gridCol w:w="303"/>
        <w:gridCol w:w="425"/>
        <w:gridCol w:w="429"/>
        <w:gridCol w:w="847"/>
        <w:gridCol w:w="605"/>
        <w:gridCol w:w="1415"/>
      </w:tblGrid>
      <w:tr w:rsidR="00292A54" w:rsidRPr="00564091" w:rsidTr="00292A54">
        <w:trPr>
          <w:trHeight w:val="251"/>
        </w:trPr>
        <w:tc>
          <w:tcPr>
            <w:tcW w:w="1576" w:type="dxa"/>
            <w:gridSpan w:val="2"/>
            <w:tcBorders>
              <w:top w:val="nil"/>
              <w:left w:val="nil"/>
              <w:bottom w:val="nil"/>
              <w:right w:val="nil"/>
            </w:tcBorders>
            <w:shd w:val="clear" w:color="auto" w:fill="FFFFFF"/>
            <w:vAlign w:val="bottom"/>
          </w:tcPr>
          <w:p w:rsidR="00292A54" w:rsidRPr="00564091" w:rsidRDefault="00292A54" w:rsidP="00292A54">
            <w:pPr>
              <w:pStyle w:val="Normale1"/>
              <w:spacing w:line="360" w:lineRule="auto"/>
              <w:rPr>
                <w:rFonts w:ascii="Arial" w:hAnsi="Arial" w:cs="Arial"/>
                <w:b/>
                <w:vertAlign w:val="superscript"/>
              </w:rPr>
            </w:pPr>
            <w:r w:rsidRPr="00564091">
              <w:rPr>
                <w:rFonts w:ascii="Arial" w:hAnsi="Arial" w:cs="Arial"/>
                <w:sz w:val="22"/>
                <w:szCs w:val="22"/>
              </w:rPr>
              <w:t>Il sottoscritto</w:t>
            </w:r>
            <w:r w:rsidRPr="00564091">
              <w:rPr>
                <w:rFonts w:ascii="Arial" w:hAnsi="Arial" w:cs="Arial"/>
                <w:b/>
                <w:vertAlign w:val="superscript"/>
              </w:rPr>
              <w:t>(</w:t>
            </w:r>
            <w:r w:rsidRPr="00564091">
              <w:rPr>
                <w:rStyle w:val="Richiamoallanotadichiusura"/>
                <w:rFonts w:ascii="Arial" w:hAnsi="Arial" w:cs="Arial"/>
                <w:b/>
              </w:rPr>
              <w:endnoteReference w:id="1"/>
            </w:r>
            <w:r w:rsidRPr="00564091">
              <w:rPr>
                <w:rFonts w:ascii="Arial" w:hAnsi="Arial" w:cs="Arial"/>
                <w:b/>
                <w:vertAlign w:val="superscript"/>
              </w:rPr>
              <w:t>)</w:t>
            </w:r>
          </w:p>
        </w:tc>
        <w:tc>
          <w:tcPr>
            <w:tcW w:w="7967" w:type="dxa"/>
            <w:gridSpan w:val="12"/>
            <w:tcBorders>
              <w:top w:val="nil"/>
              <w:left w:val="nil"/>
              <w:bottom w:val="single" w:sz="4" w:space="0" w:color="000001"/>
              <w:right w:val="nil"/>
            </w:tcBorders>
            <w:shd w:val="clear" w:color="auto" w:fill="FFFFFF"/>
            <w:vAlign w:val="bottom"/>
          </w:tcPr>
          <w:p w:rsidR="00292A54" w:rsidRPr="00564091" w:rsidRDefault="00292A54" w:rsidP="00292A54">
            <w:pPr>
              <w:pStyle w:val="Normale1"/>
              <w:spacing w:line="360" w:lineRule="auto"/>
              <w:rPr>
                <w:rFonts w:ascii="Arial" w:hAnsi="Arial" w:cs="Arial"/>
                <w:sz w:val="22"/>
                <w:szCs w:val="22"/>
              </w:rPr>
            </w:pPr>
          </w:p>
        </w:tc>
      </w:tr>
      <w:tr w:rsidR="00292A54" w:rsidRPr="00564091" w:rsidTr="00292A54">
        <w:trPr>
          <w:trHeight w:val="251"/>
        </w:trPr>
        <w:tc>
          <w:tcPr>
            <w:tcW w:w="1853" w:type="dxa"/>
            <w:gridSpan w:val="3"/>
            <w:tcBorders>
              <w:top w:val="nil"/>
              <w:left w:val="nil"/>
              <w:bottom w:val="nil"/>
              <w:right w:val="nil"/>
            </w:tcBorders>
            <w:shd w:val="clear" w:color="auto" w:fill="FFFFFF"/>
            <w:vAlign w:val="bottom"/>
          </w:tcPr>
          <w:p w:rsidR="00292A54" w:rsidRPr="00564091" w:rsidRDefault="00292A54" w:rsidP="00292A54">
            <w:pPr>
              <w:pStyle w:val="Normale1"/>
              <w:spacing w:line="360" w:lineRule="auto"/>
              <w:rPr>
                <w:rFonts w:ascii="Arial" w:hAnsi="Arial" w:cs="Arial"/>
                <w:sz w:val="22"/>
                <w:szCs w:val="22"/>
              </w:rPr>
            </w:pPr>
            <w:r w:rsidRPr="00564091">
              <w:rPr>
                <w:rFonts w:ascii="Arial" w:hAnsi="Arial" w:cs="Arial"/>
                <w:sz w:val="22"/>
                <w:szCs w:val="22"/>
              </w:rPr>
              <w:t>codice fiscale n.</w:t>
            </w:r>
          </w:p>
        </w:tc>
        <w:tc>
          <w:tcPr>
            <w:tcW w:w="7690" w:type="dxa"/>
            <w:gridSpan w:val="11"/>
            <w:tcBorders>
              <w:top w:val="nil"/>
              <w:left w:val="nil"/>
              <w:bottom w:val="single" w:sz="4" w:space="0" w:color="000001"/>
              <w:right w:val="nil"/>
            </w:tcBorders>
            <w:shd w:val="clear" w:color="auto" w:fill="FFFFFF"/>
            <w:vAlign w:val="bottom"/>
          </w:tcPr>
          <w:p w:rsidR="00292A54" w:rsidRPr="00564091" w:rsidRDefault="00292A54" w:rsidP="00292A54">
            <w:pPr>
              <w:pStyle w:val="Normale1"/>
              <w:spacing w:line="360" w:lineRule="auto"/>
              <w:rPr>
                <w:rFonts w:ascii="Arial" w:hAnsi="Arial" w:cs="Arial"/>
                <w:sz w:val="22"/>
                <w:szCs w:val="22"/>
              </w:rPr>
            </w:pPr>
          </w:p>
        </w:tc>
      </w:tr>
      <w:tr w:rsidR="0005264D" w:rsidRPr="00564091" w:rsidTr="00292A54">
        <w:trPr>
          <w:trHeight w:val="251"/>
        </w:trPr>
        <w:tc>
          <w:tcPr>
            <w:tcW w:w="826" w:type="dxa"/>
            <w:tcBorders>
              <w:top w:val="nil"/>
              <w:left w:val="nil"/>
              <w:bottom w:val="nil"/>
              <w:right w:val="nil"/>
            </w:tcBorders>
            <w:shd w:val="clear" w:color="auto" w:fill="FFFFFF"/>
            <w:vAlign w:val="bottom"/>
          </w:tcPr>
          <w:p w:rsidR="0005264D" w:rsidRPr="00564091" w:rsidRDefault="00C20A61" w:rsidP="00292A54">
            <w:pPr>
              <w:pStyle w:val="Normale1"/>
              <w:spacing w:line="360" w:lineRule="auto"/>
              <w:rPr>
                <w:rFonts w:ascii="Arial" w:hAnsi="Arial" w:cs="Arial"/>
                <w:sz w:val="22"/>
                <w:szCs w:val="22"/>
              </w:rPr>
            </w:pPr>
            <w:r w:rsidRPr="00564091">
              <w:rPr>
                <w:rFonts w:ascii="Arial" w:hAnsi="Arial" w:cs="Arial"/>
                <w:sz w:val="22"/>
                <w:szCs w:val="22"/>
              </w:rPr>
              <w:t>nato il</w:t>
            </w:r>
          </w:p>
        </w:tc>
        <w:tc>
          <w:tcPr>
            <w:tcW w:w="2445" w:type="dxa"/>
            <w:gridSpan w:val="4"/>
            <w:tcBorders>
              <w:top w:val="nil"/>
              <w:left w:val="nil"/>
              <w:bottom w:val="single" w:sz="4" w:space="0" w:color="000001"/>
              <w:right w:val="nil"/>
            </w:tcBorders>
            <w:shd w:val="clear" w:color="auto" w:fill="FFFFFF"/>
            <w:vAlign w:val="bottom"/>
          </w:tcPr>
          <w:p w:rsidR="0005264D" w:rsidRPr="00564091" w:rsidRDefault="0005264D" w:rsidP="00292A54">
            <w:pPr>
              <w:pStyle w:val="Normale1"/>
              <w:spacing w:line="360" w:lineRule="auto"/>
              <w:rPr>
                <w:rFonts w:ascii="Arial" w:hAnsi="Arial" w:cs="Arial"/>
                <w:sz w:val="22"/>
                <w:szCs w:val="22"/>
              </w:rPr>
            </w:pPr>
          </w:p>
        </w:tc>
        <w:tc>
          <w:tcPr>
            <w:tcW w:w="425" w:type="dxa"/>
            <w:tcBorders>
              <w:top w:val="nil"/>
              <w:left w:val="nil"/>
              <w:bottom w:val="nil"/>
              <w:right w:val="nil"/>
            </w:tcBorders>
            <w:shd w:val="clear" w:color="auto" w:fill="FFFFFF"/>
            <w:vAlign w:val="bottom"/>
          </w:tcPr>
          <w:p w:rsidR="0005264D" w:rsidRPr="00564091" w:rsidRDefault="00C20A61" w:rsidP="00292A54">
            <w:pPr>
              <w:pStyle w:val="Normale1"/>
              <w:spacing w:line="360" w:lineRule="auto"/>
              <w:rPr>
                <w:rFonts w:ascii="Arial" w:hAnsi="Arial" w:cs="Arial"/>
                <w:sz w:val="22"/>
                <w:szCs w:val="22"/>
              </w:rPr>
            </w:pPr>
            <w:r w:rsidRPr="00564091">
              <w:rPr>
                <w:rFonts w:ascii="Arial" w:hAnsi="Arial" w:cs="Arial"/>
                <w:sz w:val="22"/>
                <w:szCs w:val="22"/>
              </w:rPr>
              <w:t>a</w:t>
            </w:r>
          </w:p>
        </w:tc>
        <w:tc>
          <w:tcPr>
            <w:tcW w:w="5847" w:type="dxa"/>
            <w:gridSpan w:val="8"/>
            <w:tcBorders>
              <w:top w:val="nil"/>
              <w:left w:val="nil"/>
              <w:bottom w:val="single" w:sz="4" w:space="0" w:color="000001"/>
              <w:right w:val="nil"/>
            </w:tcBorders>
            <w:shd w:val="clear" w:color="auto" w:fill="FFFFFF"/>
            <w:vAlign w:val="bottom"/>
          </w:tcPr>
          <w:p w:rsidR="0005264D" w:rsidRPr="00564091" w:rsidRDefault="0005264D" w:rsidP="00292A54">
            <w:pPr>
              <w:pStyle w:val="Normale1"/>
              <w:spacing w:line="360" w:lineRule="auto"/>
              <w:rPr>
                <w:rFonts w:ascii="Arial" w:hAnsi="Arial" w:cs="Arial"/>
                <w:sz w:val="22"/>
                <w:szCs w:val="22"/>
              </w:rPr>
            </w:pPr>
          </w:p>
        </w:tc>
      </w:tr>
      <w:tr w:rsidR="0005264D" w:rsidRPr="00564091" w:rsidTr="00292A54">
        <w:trPr>
          <w:trHeight w:val="251"/>
        </w:trPr>
        <w:tc>
          <w:tcPr>
            <w:tcW w:w="1576" w:type="dxa"/>
            <w:gridSpan w:val="2"/>
            <w:tcBorders>
              <w:top w:val="nil"/>
              <w:left w:val="nil"/>
              <w:bottom w:val="nil"/>
              <w:right w:val="nil"/>
            </w:tcBorders>
            <w:shd w:val="clear" w:color="auto" w:fill="FFFFFF"/>
            <w:vAlign w:val="bottom"/>
          </w:tcPr>
          <w:p w:rsidR="0005264D" w:rsidRPr="00564091" w:rsidRDefault="00C20A61" w:rsidP="00292A54">
            <w:pPr>
              <w:pStyle w:val="Normale1"/>
              <w:spacing w:line="360" w:lineRule="auto"/>
              <w:rPr>
                <w:rFonts w:ascii="Arial" w:hAnsi="Arial" w:cs="Arial"/>
                <w:sz w:val="22"/>
                <w:szCs w:val="22"/>
              </w:rPr>
            </w:pPr>
            <w:r w:rsidRPr="00564091">
              <w:rPr>
                <w:rFonts w:ascii="Arial" w:hAnsi="Arial" w:cs="Arial"/>
                <w:sz w:val="22"/>
                <w:szCs w:val="22"/>
              </w:rPr>
              <w:t>in qualità di</w:t>
            </w:r>
          </w:p>
        </w:tc>
        <w:tc>
          <w:tcPr>
            <w:tcW w:w="7967" w:type="dxa"/>
            <w:gridSpan w:val="12"/>
            <w:tcBorders>
              <w:top w:val="nil"/>
              <w:left w:val="nil"/>
              <w:bottom w:val="single" w:sz="4" w:space="0" w:color="000001"/>
              <w:right w:val="nil"/>
            </w:tcBorders>
            <w:shd w:val="clear" w:color="auto" w:fill="FFFFFF"/>
            <w:vAlign w:val="bottom"/>
          </w:tcPr>
          <w:p w:rsidR="0005264D" w:rsidRPr="00564091" w:rsidRDefault="0005264D" w:rsidP="00292A54">
            <w:pPr>
              <w:pStyle w:val="Normale1"/>
              <w:spacing w:line="360" w:lineRule="auto"/>
              <w:rPr>
                <w:rFonts w:ascii="Arial" w:hAnsi="Arial" w:cs="Arial"/>
                <w:sz w:val="22"/>
                <w:szCs w:val="22"/>
              </w:rPr>
            </w:pPr>
          </w:p>
        </w:tc>
      </w:tr>
      <w:tr w:rsidR="0005264D" w:rsidRPr="00564091" w:rsidTr="00292A54">
        <w:trPr>
          <w:trHeight w:val="251"/>
        </w:trPr>
        <w:tc>
          <w:tcPr>
            <w:tcW w:w="1576" w:type="dxa"/>
            <w:gridSpan w:val="2"/>
            <w:tcBorders>
              <w:top w:val="nil"/>
              <w:left w:val="nil"/>
              <w:bottom w:val="nil"/>
              <w:right w:val="nil"/>
            </w:tcBorders>
            <w:shd w:val="clear" w:color="auto" w:fill="FFFFFF"/>
            <w:vAlign w:val="bottom"/>
          </w:tcPr>
          <w:p w:rsidR="0005264D" w:rsidRPr="00564091" w:rsidRDefault="00C20A61" w:rsidP="00292A54">
            <w:pPr>
              <w:pStyle w:val="Normale1"/>
              <w:spacing w:line="360" w:lineRule="auto"/>
              <w:rPr>
                <w:rFonts w:ascii="Arial" w:hAnsi="Arial" w:cs="Arial"/>
                <w:b/>
                <w:vertAlign w:val="superscript"/>
              </w:rPr>
            </w:pPr>
            <w:r w:rsidRPr="00564091">
              <w:rPr>
                <w:rFonts w:ascii="Arial" w:hAnsi="Arial" w:cs="Arial"/>
                <w:sz w:val="22"/>
                <w:szCs w:val="22"/>
              </w:rPr>
              <w:t>dell’impresa</w:t>
            </w:r>
            <w:r w:rsidRPr="00564091">
              <w:rPr>
                <w:rFonts w:ascii="Arial" w:hAnsi="Arial" w:cs="Arial"/>
                <w:b/>
                <w:vertAlign w:val="superscript"/>
              </w:rPr>
              <w:t>(</w:t>
            </w:r>
            <w:r w:rsidRPr="00564091">
              <w:rPr>
                <w:rStyle w:val="Richiamoallanotadichiusura"/>
                <w:rFonts w:ascii="Arial" w:hAnsi="Arial" w:cs="Arial"/>
                <w:b/>
              </w:rPr>
              <w:endnoteReference w:id="2"/>
            </w:r>
            <w:r w:rsidRPr="00564091">
              <w:rPr>
                <w:rFonts w:ascii="Arial" w:hAnsi="Arial" w:cs="Arial"/>
                <w:b/>
                <w:vertAlign w:val="superscript"/>
              </w:rPr>
              <w:t>)</w:t>
            </w:r>
          </w:p>
        </w:tc>
        <w:tc>
          <w:tcPr>
            <w:tcW w:w="7967" w:type="dxa"/>
            <w:gridSpan w:val="12"/>
            <w:tcBorders>
              <w:top w:val="nil"/>
              <w:left w:val="nil"/>
              <w:bottom w:val="single" w:sz="4" w:space="0" w:color="000001"/>
              <w:right w:val="nil"/>
            </w:tcBorders>
            <w:shd w:val="clear" w:color="auto" w:fill="FFFFFF"/>
            <w:vAlign w:val="bottom"/>
          </w:tcPr>
          <w:p w:rsidR="0005264D" w:rsidRPr="00564091" w:rsidRDefault="0005264D" w:rsidP="00292A54">
            <w:pPr>
              <w:pStyle w:val="Normale1"/>
              <w:spacing w:line="360" w:lineRule="auto"/>
              <w:rPr>
                <w:rFonts w:ascii="Arial" w:hAnsi="Arial" w:cs="Arial"/>
                <w:sz w:val="22"/>
                <w:szCs w:val="22"/>
              </w:rPr>
            </w:pPr>
          </w:p>
        </w:tc>
      </w:tr>
      <w:tr w:rsidR="0005264D" w:rsidRPr="00564091" w:rsidTr="00292A54">
        <w:trPr>
          <w:trHeight w:val="251"/>
        </w:trPr>
        <w:tc>
          <w:tcPr>
            <w:tcW w:w="1576" w:type="dxa"/>
            <w:gridSpan w:val="2"/>
            <w:tcBorders>
              <w:top w:val="nil"/>
              <w:left w:val="nil"/>
              <w:bottom w:val="nil"/>
              <w:right w:val="nil"/>
            </w:tcBorders>
            <w:shd w:val="clear" w:color="auto" w:fill="FFFFFF"/>
            <w:vAlign w:val="bottom"/>
          </w:tcPr>
          <w:p w:rsidR="0005264D" w:rsidRPr="00564091" w:rsidRDefault="00C20A61" w:rsidP="00292A54">
            <w:pPr>
              <w:pStyle w:val="Normale1"/>
              <w:spacing w:line="360" w:lineRule="auto"/>
              <w:rPr>
                <w:rFonts w:ascii="Arial" w:hAnsi="Arial" w:cs="Arial"/>
                <w:sz w:val="22"/>
                <w:szCs w:val="22"/>
              </w:rPr>
            </w:pPr>
            <w:r w:rsidRPr="00564091">
              <w:rPr>
                <w:rFonts w:ascii="Arial" w:hAnsi="Arial" w:cs="Arial"/>
                <w:sz w:val="22"/>
                <w:szCs w:val="22"/>
              </w:rPr>
              <w:t>con sede in</w:t>
            </w:r>
          </w:p>
        </w:tc>
        <w:tc>
          <w:tcPr>
            <w:tcW w:w="7967" w:type="dxa"/>
            <w:gridSpan w:val="12"/>
            <w:tcBorders>
              <w:top w:val="nil"/>
              <w:left w:val="nil"/>
              <w:bottom w:val="single" w:sz="4" w:space="0" w:color="000001"/>
              <w:right w:val="nil"/>
            </w:tcBorders>
            <w:shd w:val="clear" w:color="auto" w:fill="FFFFFF"/>
            <w:vAlign w:val="bottom"/>
          </w:tcPr>
          <w:p w:rsidR="0005264D" w:rsidRPr="00564091" w:rsidRDefault="0005264D" w:rsidP="00292A54">
            <w:pPr>
              <w:pStyle w:val="Normale1"/>
              <w:spacing w:line="360" w:lineRule="auto"/>
              <w:rPr>
                <w:rFonts w:ascii="Arial" w:hAnsi="Arial" w:cs="Arial"/>
                <w:sz w:val="22"/>
                <w:szCs w:val="22"/>
              </w:rPr>
            </w:pPr>
          </w:p>
        </w:tc>
      </w:tr>
      <w:tr w:rsidR="0005264D" w:rsidRPr="00564091" w:rsidTr="00292A54">
        <w:trPr>
          <w:trHeight w:val="251"/>
        </w:trPr>
        <w:tc>
          <w:tcPr>
            <w:tcW w:w="826" w:type="dxa"/>
            <w:tcBorders>
              <w:top w:val="nil"/>
              <w:left w:val="nil"/>
              <w:bottom w:val="nil"/>
              <w:right w:val="nil"/>
            </w:tcBorders>
            <w:shd w:val="clear" w:color="auto" w:fill="FFFFFF"/>
            <w:vAlign w:val="bottom"/>
          </w:tcPr>
          <w:p w:rsidR="0005264D" w:rsidRPr="00564091" w:rsidRDefault="00C20A61" w:rsidP="00292A54">
            <w:pPr>
              <w:pStyle w:val="Normale1"/>
              <w:spacing w:line="360" w:lineRule="auto"/>
              <w:rPr>
                <w:rFonts w:ascii="Arial" w:hAnsi="Arial" w:cs="Arial"/>
                <w:sz w:val="22"/>
                <w:szCs w:val="22"/>
              </w:rPr>
            </w:pPr>
            <w:r w:rsidRPr="00564091">
              <w:rPr>
                <w:rFonts w:ascii="Arial" w:hAnsi="Arial" w:cs="Arial"/>
                <w:sz w:val="22"/>
                <w:szCs w:val="22"/>
              </w:rPr>
              <w:t>in via</w:t>
            </w:r>
          </w:p>
        </w:tc>
        <w:tc>
          <w:tcPr>
            <w:tcW w:w="4996" w:type="dxa"/>
            <w:gridSpan w:val="8"/>
            <w:tcBorders>
              <w:top w:val="nil"/>
              <w:left w:val="nil"/>
              <w:bottom w:val="single" w:sz="4" w:space="0" w:color="000001"/>
              <w:right w:val="nil"/>
            </w:tcBorders>
            <w:shd w:val="clear" w:color="auto" w:fill="FFFFFF"/>
            <w:vAlign w:val="bottom"/>
          </w:tcPr>
          <w:p w:rsidR="0005264D" w:rsidRPr="00564091" w:rsidRDefault="0005264D" w:rsidP="00292A54">
            <w:pPr>
              <w:pStyle w:val="Normale1"/>
              <w:spacing w:line="360" w:lineRule="auto"/>
              <w:rPr>
                <w:rFonts w:ascii="Arial" w:hAnsi="Arial" w:cs="Arial"/>
                <w:sz w:val="22"/>
                <w:szCs w:val="22"/>
              </w:rPr>
            </w:pPr>
          </w:p>
        </w:tc>
        <w:tc>
          <w:tcPr>
            <w:tcW w:w="425" w:type="dxa"/>
            <w:tcBorders>
              <w:top w:val="nil"/>
              <w:left w:val="nil"/>
              <w:bottom w:val="nil"/>
              <w:right w:val="nil"/>
            </w:tcBorders>
            <w:shd w:val="clear" w:color="auto" w:fill="FFFFFF"/>
            <w:vAlign w:val="bottom"/>
          </w:tcPr>
          <w:p w:rsidR="0005264D" w:rsidRPr="00564091" w:rsidRDefault="00C20A61" w:rsidP="00292A54">
            <w:pPr>
              <w:pStyle w:val="Normale1"/>
              <w:spacing w:line="360" w:lineRule="auto"/>
              <w:rPr>
                <w:rFonts w:ascii="Arial" w:hAnsi="Arial" w:cs="Arial"/>
                <w:sz w:val="22"/>
                <w:szCs w:val="22"/>
              </w:rPr>
            </w:pPr>
            <w:r w:rsidRPr="00564091">
              <w:rPr>
                <w:rFonts w:ascii="Arial" w:hAnsi="Arial" w:cs="Arial"/>
                <w:sz w:val="22"/>
                <w:szCs w:val="22"/>
              </w:rPr>
              <w:t>n.</w:t>
            </w:r>
          </w:p>
        </w:tc>
        <w:tc>
          <w:tcPr>
            <w:tcW w:w="1276" w:type="dxa"/>
            <w:gridSpan w:val="2"/>
            <w:tcBorders>
              <w:top w:val="nil"/>
              <w:left w:val="nil"/>
              <w:bottom w:val="single" w:sz="4" w:space="0" w:color="000001"/>
              <w:right w:val="nil"/>
            </w:tcBorders>
            <w:shd w:val="clear" w:color="auto" w:fill="FFFFFF"/>
            <w:vAlign w:val="bottom"/>
          </w:tcPr>
          <w:p w:rsidR="0005264D" w:rsidRPr="00564091" w:rsidRDefault="0005264D" w:rsidP="00292A54">
            <w:pPr>
              <w:pStyle w:val="Normale1"/>
              <w:spacing w:line="360" w:lineRule="auto"/>
              <w:rPr>
                <w:rFonts w:ascii="Arial" w:hAnsi="Arial" w:cs="Arial"/>
                <w:sz w:val="22"/>
                <w:szCs w:val="22"/>
              </w:rPr>
            </w:pPr>
          </w:p>
        </w:tc>
        <w:tc>
          <w:tcPr>
            <w:tcW w:w="605" w:type="dxa"/>
            <w:tcBorders>
              <w:top w:val="nil"/>
              <w:left w:val="nil"/>
              <w:bottom w:val="nil"/>
              <w:right w:val="nil"/>
            </w:tcBorders>
            <w:shd w:val="clear" w:color="auto" w:fill="FFFFFF"/>
            <w:vAlign w:val="bottom"/>
          </w:tcPr>
          <w:p w:rsidR="0005264D" w:rsidRPr="00564091" w:rsidRDefault="00C20A61" w:rsidP="00292A54">
            <w:pPr>
              <w:pStyle w:val="Normale1"/>
              <w:spacing w:line="360" w:lineRule="auto"/>
              <w:rPr>
                <w:rFonts w:ascii="Arial" w:hAnsi="Arial" w:cs="Arial"/>
                <w:sz w:val="22"/>
                <w:szCs w:val="22"/>
                <w:lang w:val="en-US"/>
              </w:rPr>
            </w:pPr>
            <w:r w:rsidRPr="00564091">
              <w:rPr>
                <w:rFonts w:ascii="Arial" w:hAnsi="Arial" w:cs="Arial"/>
                <w:sz w:val="22"/>
                <w:szCs w:val="22"/>
                <w:lang w:val="en-US"/>
              </w:rPr>
              <w:t>Cap.</w:t>
            </w:r>
          </w:p>
        </w:tc>
        <w:tc>
          <w:tcPr>
            <w:tcW w:w="1415" w:type="dxa"/>
            <w:tcBorders>
              <w:top w:val="nil"/>
              <w:left w:val="nil"/>
              <w:bottom w:val="single" w:sz="4" w:space="0" w:color="000001"/>
              <w:right w:val="nil"/>
            </w:tcBorders>
            <w:shd w:val="clear" w:color="auto" w:fill="FFFFFF"/>
            <w:vAlign w:val="bottom"/>
          </w:tcPr>
          <w:p w:rsidR="0005264D" w:rsidRPr="00564091" w:rsidRDefault="0005264D" w:rsidP="00292A54">
            <w:pPr>
              <w:pStyle w:val="Normale1"/>
              <w:spacing w:line="360" w:lineRule="auto"/>
              <w:rPr>
                <w:rFonts w:ascii="Arial" w:hAnsi="Arial" w:cs="Arial"/>
                <w:sz w:val="22"/>
                <w:szCs w:val="22"/>
                <w:lang w:val="en-US"/>
              </w:rPr>
            </w:pPr>
          </w:p>
        </w:tc>
      </w:tr>
      <w:tr w:rsidR="0005264D" w:rsidRPr="00564091" w:rsidTr="00292A54">
        <w:trPr>
          <w:trHeight w:val="251"/>
        </w:trPr>
        <w:tc>
          <w:tcPr>
            <w:tcW w:w="826" w:type="dxa"/>
            <w:tcBorders>
              <w:top w:val="nil"/>
              <w:left w:val="nil"/>
              <w:bottom w:val="nil"/>
              <w:right w:val="nil"/>
            </w:tcBorders>
            <w:shd w:val="clear" w:color="auto" w:fill="FFFFFF"/>
            <w:vAlign w:val="bottom"/>
          </w:tcPr>
          <w:p w:rsidR="0005264D" w:rsidRPr="00564091" w:rsidRDefault="00C20A61" w:rsidP="00292A54">
            <w:pPr>
              <w:pStyle w:val="Normale1"/>
              <w:spacing w:line="360" w:lineRule="auto"/>
              <w:rPr>
                <w:rFonts w:ascii="Arial" w:hAnsi="Arial" w:cs="Arial"/>
                <w:sz w:val="22"/>
                <w:szCs w:val="22"/>
                <w:lang w:val="en-US"/>
              </w:rPr>
            </w:pPr>
            <w:r w:rsidRPr="00564091">
              <w:rPr>
                <w:rFonts w:ascii="Arial" w:hAnsi="Arial" w:cs="Arial"/>
                <w:sz w:val="22"/>
                <w:szCs w:val="22"/>
                <w:lang w:val="en-US"/>
              </w:rPr>
              <w:t>Tel. n.</w:t>
            </w:r>
          </w:p>
        </w:tc>
        <w:tc>
          <w:tcPr>
            <w:tcW w:w="4693" w:type="dxa"/>
            <w:gridSpan w:val="7"/>
            <w:tcBorders>
              <w:top w:val="nil"/>
              <w:left w:val="nil"/>
              <w:bottom w:val="single" w:sz="4" w:space="0" w:color="000001"/>
              <w:right w:val="nil"/>
            </w:tcBorders>
            <w:shd w:val="clear" w:color="auto" w:fill="FFFFFF"/>
            <w:vAlign w:val="bottom"/>
          </w:tcPr>
          <w:p w:rsidR="0005264D" w:rsidRPr="00564091" w:rsidRDefault="0005264D" w:rsidP="00292A54">
            <w:pPr>
              <w:pStyle w:val="Normale1"/>
              <w:spacing w:line="360" w:lineRule="auto"/>
              <w:rPr>
                <w:rFonts w:ascii="Arial" w:hAnsi="Arial" w:cs="Arial"/>
                <w:sz w:val="22"/>
                <w:szCs w:val="22"/>
                <w:lang w:val="en-US"/>
              </w:rPr>
            </w:pPr>
          </w:p>
        </w:tc>
        <w:tc>
          <w:tcPr>
            <w:tcW w:w="1157" w:type="dxa"/>
            <w:gridSpan w:val="3"/>
            <w:tcBorders>
              <w:top w:val="nil"/>
              <w:left w:val="nil"/>
              <w:bottom w:val="nil"/>
              <w:right w:val="nil"/>
            </w:tcBorders>
            <w:shd w:val="clear" w:color="auto" w:fill="FFFFFF"/>
            <w:vAlign w:val="bottom"/>
          </w:tcPr>
          <w:p w:rsidR="0005264D" w:rsidRPr="00564091" w:rsidRDefault="00C20A61" w:rsidP="00292A54">
            <w:pPr>
              <w:pStyle w:val="Normale1"/>
              <w:spacing w:line="360" w:lineRule="auto"/>
              <w:rPr>
                <w:rFonts w:ascii="Arial" w:hAnsi="Arial" w:cs="Arial"/>
                <w:sz w:val="22"/>
                <w:szCs w:val="22"/>
              </w:rPr>
            </w:pPr>
            <w:r w:rsidRPr="00564091">
              <w:rPr>
                <w:rFonts w:ascii="Arial" w:hAnsi="Arial" w:cs="Arial"/>
                <w:sz w:val="22"/>
                <w:szCs w:val="22"/>
              </w:rPr>
              <w:t>Fax n.</w:t>
            </w:r>
          </w:p>
        </w:tc>
        <w:tc>
          <w:tcPr>
            <w:tcW w:w="2867" w:type="dxa"/>
            <w:gridSpan w:val="3"/>
            <w:tcBorders>
              <w:top w:val="nil"/>
              <w:left w:val="nil"/>
              <w:bottom w:val="single" w:sz="4" w:space="0" w:color="000001"/>
              <w:right w:val="nil"/>
            </w:tcBorders>
            <w:shd w:val="clear" w:color="auto" w:fill="FFFFFF"/>
            <w:vAlign w:val="bottom"/>
          </w:tcPr>
          <w:p w:rsidR="0005264D" w:rsidRPr="00564091" w:rsidRDefault="0005264D" w:rsidP="00292A54">
            <w:pPr>
              <w:pStyle w:val="Normale1"/>
              <w:spacing w:line="360" w:lineRule="auto"/>
              <w:rPr>
                <w:rFonts w:ascii="Arial" w:hAnsi="Arial" w:cs="Arial"/>
                <w:sz w:val="22"/>
                <w:szCs w:val="22"/>
              </w:rPr>
            </w:pPr>
          </w:p>
        </w:tc>
      </w:tr>
      <w:tr w:rsidR="0005264D" w:rsidRPr="00564091" w:rsidTr="00292A54">
        <w:trPr>
          <w:trHeight w:val="251"/>
        </w:trPr>
        <w:tc>
          <w:tcPr>
            <w:tcW w:w="1924" w:type="dxa"/>
            <w:gridSpan w:val="4"/>
            <w:tcBorders>
              <w:top w:val="nil"/>
              <w:left w:val="nil"/>
              <w:bottom w:val="nil"/>
              <w:right w:val="nil"/>
            </w:tcBorders>
            <w:shd w:val="clear" w:color="auto" w:fill="FFFFFF"/>
            <w:vAlign w:val="bottom"/>
          </w:tcPr>
          <w:p w:rsidR="0005264D" w:rsidRPr="00564091" w:rsidRDefault="00C20A61" w:rsidP="00292A54">
            <w:pPr>
              <w:pStyle w:val="Normale1"/>
              <w:spacing w:line="360" w:lineRule="auto"/>
              <w:rPr>
                <w:rFonts w:ascii="Arial" w:hAnsi="Arial" w:cs="Arial"/>
                <w:sz w:val="22"/>
                <w:szCs w:val="22"/>
              </w:rPr>
            </w:pPr>
            <w:r w:rsidRPr="00564091">
              <w:rPr>
                <w:rFonts w:ascii="Arial" w:hAnsi="Arial" w:cs="Arial"/>
                <w:sz w:val="22"/>
                <w:szCs w:val="22"/>
              </w:rPr>
              <w:t>partita IVA n.</w:t>
            </w:r>
          </w:p>
        </w:tc>
        <w:tc>
          <w:tcPr>
            <w:tcW w:w="7619" w:type="dxa"/>
            <w:gridSpan w:val="10"/>
            <w:tcBorders>
              <w:top w:val="nil"/>
              <w:left w:val="nil"/>
              <w:bottom w:val="single" w:sz="4" w:space="0" w:color="000001"/>
              <w:right w:val="nil"/>
            </w:tcBorders>
            <w:shd w:val="clear" w:color="auto" w:fill="FFFFFF"/>
            <w:vAlign w:val="bottom"/>
          </w:tcPr>
          <w:p w:rsidR="0005264D" w:rsidRPr="00564091" w:rsidRDefault="0005264D" w:rsidP="00292A54">
            <w:pPr>
              <w:pStyle w:val="Normale1"/>
              <w:spacing w:line="360" w:lineRule="auto"/>
              <w:rPr>
                <w:rFonts w:ascii="Arial" w:hAnsi="Arial" w:cs="Arial"/>
                <w:sz w:val="22"/>
                <w:szCs w:val="22"/>
              </w:rPr>
            </w:pPr>
          </w:p>
        </w:tc>
      </w:tr>
      <w:tr w:rsidR="0005264D" w:rsidRPr="00564091" w:rsidTr="00292A54">
        <w:trPr>
          <w:trHeight w:val="251"/>
        </w:trPr>
        <w:tc>
          <w:tcPr>
            <w:tcW w:w="1576" w:type="dxa"/>
            <w:gridSpan w:val="2"/>
            <w:tcBorders>
              <w:top w:val="nil"/>
              <w:left w:val="nil"/>
              <w:bottom w:val="nil"/>
              <w:right w:val="nil"/>
            </w:tcBorders>
            <w:shd w:val="clear" w:color="auto" w:fill="FFFFFF"/>
            <w:vAlign w:val="bottom"/>
          </w:tcPr>
          <w:p w:rsidR="0005264D" w:rsidRPr="00564091" w:rsidRDefault="00C20A61" w:rsidP="00292A54">
            <w:pPr>
              <w:pStyle w:val="Normale1"/>
              <w:spacing w:line="360" w:lineRule="auto"/>
              <w:rPr>
                <w:rFonts w:ascii="Arial" w:hAnsi="Arial" w:cs="Arial"/>
                <w:sz w:val="22"/>
                <w:szCs w:val="22"/>
              </w:rPr>
            </w:pPr>
            <w:r w:rsidRPr="00564091">
              <w:rPr>
                <w:rFonts w:ascii="Arial" w:hAnsi="Arial" w:cs="Arial"/>
                <w:sz w:val="22"/>
                <w:szCs w:val="22"/>
              </w:rPr>
              <w:t>codice fiscale</w:t>
            </w:r>
          </w:p>
        </w:tc>
        <w:tc>
          <w:tcPr>
            <w:tcW w:w="7967" w:type="dxa"/>
            <w:gridSpan w:val="12"/>
            <w:tcBorders>
              <w:top w:val="single" w:sz="4" w:space="0" w:color="000001"/>
              <w:left w:val="nil"/>
              <w:bottom w:val="single" w:sz="4" w:space="0" w:color="000001"/>
              <w:right w:val="nil"/>
            </w:tcBorders>
            <w:shd w:val="clear" w:color="auto" w:fill="FFFFFF"/>
            <w:vAlign w:val="bottom"/>
          </w:tcPr>
          <w:p w:rsidR="0005264D" w:rsidRPr="00564091" w:rsidRDefault="0005264D" w:rsidP="00292A54">
            <w:pPr>
              <w:pStyle w:val="Normale1"/>
              <w:spacing w:line="360" w:lineRule="auto"/>
              <w:rPr>
                <w:rFonts w:ascii="Arial" w:hAnsi="Arial" w:cs="Arial"/>
                <w:sz w:val="22"/>
                <w:szCs w:val="22"/>
              </w:rPr>
            </w:pPr>
          </w:p>
        </w:tc>
      </w:tr>
      <w:tr w:rsidR="00292A54" w:rsidRPr="00564091" w:rsidTr="00292A54">
        <w:trPr>
          <w:trHeight w:val="251"/>
        </w:trPr>
        <w:tc>
          <w:tcPr>
            <w:tcW w:w="4688" w:type="dxa"/>
            <w:gridSpan w:val="7"/>
            <w:tcBorders>
              <w:top w:val="nil"/>
              <w:left w:val="nil"/>
              <w:bottom w:val="nil"/>
              <w:right w:val="nil"/>
            </w:tcBorders>
            <w:shd w:val="clear" w:color="auto" w:fill="FFFFFF"/>
            <w:vAlign w:val="bottom"/>
          </w:tcPr>
          <w:p w:rsidR="00292A54" w:rsidRPr="00564091" w:rsidRDefault="00292A54" w:rsidP="00292A54">
            <w:pPr>
              <w:pStyle w:val="Normale1"/>
              <w:spacing w:line="360" w:lineRule="auto"/>
              <w:rPr>
                <w:rFonts w:ascii="Arial" w:hAnsi="Arial" w:cs="Arial"/>
                <w:sz w:val="22"/>
                <w:szCs w:val="22"/>
              </w:rPr>
            </w:pPr>
            <w:r w:rsidRPr="00564091">
              <w:rPr>
                <w:rFonts w:ascii="Arial" w:hAnsi="Arial" w:cs="Arial"/>
                <w:bCs/>
                <w:sz w:val="22"/>
                <w:szCs w:val="22"/>
              </w:rPr>
              <w:t>indirizzo di posta elettronica certificata (PEC)</w:t>
            </w:r>
            <w:r>
              <w:rPr>
                <w:rFonts w:ascii="Arial" w:hAnsi="Arial" w:cs="Arial"/>
                <w:bCs/>
                <w:sz w:val="22"/>
                <w:szCs w:val="22"/>
              </w:rPr>
              <w:t>:</w:t>
            </w:r>
          </w:p>
        </w:tc>
        <w:tc>
          <w:tcPr>
            <w:tcW w:w="4855" w:type="dxa"/>
            <w:gridSpan w:val="7"/>
            <w:tcBorders>
              <w:top w:val="single" w:sz="4" w:space="0" w:color="000001"/>
              <w:left w:val="nil"/>
              <w:bottom w:val="single" w:sz="4" w:space="0" w:color="000001"/>
              <w:right w:val="nil"/>
            </w:tcBorders>
            <w:shd w:val="clear" w:color="auto" w:fill="FFFFFF"/>
            <w:vAlign w:val="bottom"/>
          </w:tcPr>
          <w:p w:rsidR="00292A54" w:rsidRPr="00564091" w:rsidRDefault="00292A54" w:rsidP="00292A54">
            <w:pPr>
              <w:pStyle w:val="Normale1"/>
              <w:spacing w:line="360" w:lineRule="auto"/>
              <w:rPr>
                <w:rFonts w:ascii="Arial" w:hAnsi="Arial" w:cs="Arial"/>
                <w:sz w:val="22"/>
                <w:szCs w:val="22"/>
              </w:rPr>
            </w:pPr>
          </w:p>
        </w:tc>
      </w:tr>
    </w:tbl>
    <w:p w:rsidR="0005264D" w:rsidRPr="00564091" w:rsidRDefault="0005264D">
      <w:pPr>
        <w:pStyle w:val="Normale1"/>
        <w:jc w:val="center"/>
        <w:rPr>
          <w:rFonts w:ascii="Arial" w:hAnsi="Arial" w:cs="Arial"/>
          <w:b/>
          <w:bCs/>
          <w:sz w:val="22"/>
          <w:szCs w:val="22"/>
        </w:rPr>
      </w:pPr>
    </w:p>
    <w:p w:rsidR="0005264D" w:rsidRPr="00564091" w:rsidRDefault="00C20A61">
      <w:pPr>
        <w:pStyle w:val="Normale1"/>
        <w:jc w:val="center"/>
        <w:rPr>
          <w:rFonts w:ascii="Arial" w:hAnsi="Arial" w:cs="Arial"/>
          <w:b/>
          <w:bCs/>
          <w:sz w:val="22"/>
          <w:szCs w:val="22"/>
        </w:rPr>
      </w:pPr>
      <w:r w:rsidRPr="00564091">
        <w:rPr>
          <w:rFonts w:ascii="Arial" w:hAnsi="Arial" w:cs="Arial"/>
          <w:b/>
          <w:bCs/>
          <w:sz w:val="22"/>
          <w:szCs w:val="22"/>
        </w:rPr>
        <w:t>ai fini della partecipazione alla gara ed ai sensi degli artt. 46 e 47 del DPR 445/2000 e s.m.i.</w:t>
      </w:r>
    </w:p>
    <w:p w:rsidR="0005264D" w:rsidRPr="00564091" w:rsidRDefault="0005264D">
      <w:pPr>
        <w:pStyle w:val="Normale1"/>
        <w:tabs>
          <w:tab w:val="left" w:pos="0"/>
          <w:tab w:val="left" w:pos="720"/>
          <w:tab w:val="left" w:leader="dot" w:pos="5472"/>
        </w:tabs>
        <w:spacing w:line="280" w:lineRule="exact"/>
        <w:jc w:val="center"/>
        <w:rPr>
          <w:rFonts w:ascii="Arial" w:hAnsi="Arial" w:cs="Arial"/>
          <w:b/>
          <w:sz w:val="22"/>
          <w:szCs w:val="22"/>
        </w:rPr>
      </w:pPr>
    </w:p>
    <w:p w:rsidR="0005264D" w:rsidRDefault="00C20A61">
      <w:pPr>
        <w:pStyle w:val="Normale1"/>
        <w:tabs>
          <w:tab w:val="left" w:pos="0"/>
          <w:tab w:val="left" w:pos="720"/>
          <w:tab w:val="left" w:leader="dot" w:pos="5472"/>
        </w:tabs>
        <w:spacing w:line="280" w:lineRule="exact"/>
        <w:jc w:val="center"/>
        <w:rPr>
          <w:rFonts w:ascii="Arial" w:hAnsi="Arial" w:cs="Arial"/>
          <w:b/>
          <w:sz w:val="22"/>
          <w:szCs w:val="22"/>
        </w:rPr>
      </w:pPr>
      <w:r w:rsidRPr="00564091">
        <w:rPr>
          <w:rFonts w:ascii="Arial" w:hAnsi="Arial" w:cs="Arial"/>
          <w:b/>
          <w:sz w:val="22"/>
          <w:szCs w:val="22"/>
        </w:rPr>
        <w:t>DICHIARA(NO)</w:t>
      </w:r>
    </w:p>
    <w:p w:rsidR="000227C1" w:rsidRPr="00564091" w:rsidRDefault="000227C1">
      <w:pPr>
        <w:pStyle w:val="Normale1"/>
        <w:tabs>
          <w:tab w:val="left" w:pos="0"/>
          <w:tab w:val="left" w:pos="720"/>
          <w:tab w:val="left" w:leader="dot" w:pos="5472"/>
        </w:tabs>
        <w:spacing w:line="280" w:lineRule="exact"/>
        <w:jc w:val="center"/>
        <w:rPr>
          <w:rFonts w:ascii="Arial" w:hAnsi="Arial" w:cs="Arial"/>
          <w:b/>
          <w:sz w:val="22"/>
          <w:szCs w:val="22"/>
        </w:rPr>
      </w:pPr>
    </w:p>
    <w:p w:rsidR="0005264D" w:rsidRDefault="00C20A61" w:rsidP="00292A54">
      <w:pPr>
        <w:pStyle w:val="Rientrocorpodeltesto2"/>
        <w:numPr>
          <w:ilvl w:val="1"/>
          <w:numId w:val="1"/>
        </w:numPr>
        <w:tabs>
          <w:tab w:val="clear" w:pos="360"/>
          <w:tab w:val="left" w:pos="426"/>
        </w:tabs>
        <w:spacing w:after="120" w:line="312" w:lineRule="auto"/>
        <w:ind w:left="426" w:hanging="426"/>
        <w:rPr>
          <w:rFonts w:ascii="Arial" w:hAnsi="Arial" w:cs="Arial"/>
          <w:szCs w:val="22"/>
        </w:rPr>
      </w:pPr>
      <w:r w:rsidRPr="00564091">
        <w:rPr>
          <w:rFonts w:ascii="Arial" w:hAnsi="Arial" w:cs="Arial"/>
          <w:szCs w:val="22"/>
        </w:rPr>
        <w:t xml:space="preserve">di voler partecipare alla gara di cui trattasi e di essere disposti ad assumere – senza condizione o riserva alcuna - l’appalto alle condizioni contenute </w:t>
      </w:r>
      <w:r w:rsidR="008C1278">
        <w:rPr>
          <w:rFonts w:ascii="Arial" w:hAnsi="Arial" w:cs="Arial"/>
          <w:szCs w:val="22"/>
        </w:rPr>
        <w:t xml:space="preserve">nella lettera d’invito </w:t>
      </w:r>
      <w:r w:rsidRPr="00564091">
        <w:rPr>
          <w:rFonts w:ascii="Arial" w:hAnsi="Arial" w:cs="Arial"/>
          <w:szCs w:val="22"/>
        </w:rPr>
        <w:t>e Disciplinare di gara, nel Capitolato Speciale d’Appalto e nello Schema di Contratto, nonché in tutti gli elaborati di progetto, in base ai quali è stata indetta la gara di che trattasi, atti che si dichiara di ben conoscere e di accettare in ogni loro parte;</w:t>
      </w:r>
    </w:p>
    <w:p w:rsidR="00704633" w:rsidRDefault="00C20A61" w:rsidP="00292A54">
      <w:pPr>
        <w:pStyle w:val="Rientrocorpodeltesto2"/>
        <w:numPr>
          <w:ilvl w:val="1"/>
          <w:numId w:val="1"/>
        </w:numPr>
        <w:tabs>
          <w:tab w:val="clear" w:pos="360"/>
          <w:tab w:val="left" w:pos="426"/>
        </w:tabs>
        <w:spacing w:after="120" w:line="312" w:lineRule="auto"/>
        <w:ind w:left="426" w:hanging="426"/>
        <w:rPr>
          <w:rFonts w:ascii="Arial" w:hAnsi="Arial" w:cs="Arial"/>
          <w:szCs w:val="22"/>
        </w:rPr>
      </w:pPr>
      <w:r w:rsidRPr="000227C1">
        <w:rPr>
          <w:rFonts w:ascii="Arial" w:hAnsi="Arial" w:cs="Arial"/>
          <w:szCs w:val="22"/>
        </w:rPr>
        <w:lastRenderedPageBreak/>
        <w:t>di aver esaminato – direttamente o con delega a personale dipendente – tutti gli elaborati progettuali, compreso il computo metrico estimativo, di essersi r</w:t>
      </w:r>
      <w:r w:rsidRPr="000227C1">
        <w:rPr>
          <w:rFonts w:ascii="Arial" w:hAnsi="Arial" w:cs="Arial"/>
          <w:bCs/>
          <w:szCs w:val="22"/>
        </w:rPr>
        <w:t xml:space="preserve">ecato sul luogo di esecuzione dei lavori e </w:t>
      </w:r>
      <w:r w:rsidRPr="000227C1">
        <w:rPr>
          <w:rFonts w:ascii="Arial" w:hAnsi="Arial" w:cs="Arial"/>
          <w:szCs w:val="22"/>
        </w:rPr>
        <w:t xml:space="preserve">di avere preso conoscenza di tutte le condizioni locali, della viabilità d’accesso, di aver verificato le capacità e le disponibilità, compatibili con i </w:t>
      </w:r>
      <w:r w:rsidRPr="00272EC2">
        <w:rPr>
          <w:rFonts w:ascii="Arial" w:hAnsi="Arial" w:cs="Arial"/>
          <w:szCs w:val="22"/>
        </w:rPr>
        <w:t>tempi di esecuzione previsti, delle cave eventualmente necessarie e delle discariche autorizzate, nonché di tutte le circostanze generali e particolari suscettibili di influire sulla determinazione dei prezzi, sulle condizioni contrattuali, sull'esecuzione dei lavori, e di aver giudicato gli stessi realizzabili, gli elaborati progettuali adeguati ed i prezzi nel loro complesso remunerativi e tali da consentire il ribasso offerto, di avere effettuato una verifica della disponibilità della mano d'opera necessaria per l’esecuzione dei lavori nonché della disponibilità di attrezzature adeguate all'entità e alla tipologia e categoria dei lavori in appalto, il tutto conformemente al</w:t>
      </w:r>
      <w:r w:rsidRPr="000227C1">
        <w:rPr>
          <w:rFonts w:ascii="Arial" w:hAnsi="Arial" w:cs="Arial"/>
          <w:szCs w:val="22"/>
        </w:rPr>
        <w:t xml:space="preserve">le prescrizioni del </w:t>
      </w:r>
      <w:r w:rsidR="00704633">
        <w:rPr>
          <w:rFonts w:ascii="Arial" w:hAnsi="Arial" w:cs="Arial"/>
          <w:szCs w:val="22"/>
        </w:rPr>
        <w:t>Disciplinare di gara;</w:t>
      </w:r>
    </w:p>
    <w:p w:rsidR="0005264D" w:rsidRPr="00704633" w:rsidRDefault="00C20A61" w:rsidP="00292A54">
      <w:pPr>
        <w:pStyle w:val="Rientrocorpodeltesto2"/>
        <w:numPr>
          <w:ilvl w:val="1"/>
          <w:numId w:val="1"/>
        </w:numPr>
        <w:tabs>
          <w:tab w:val="clear" w:pos="360"/>
          <w:tab w:val="left" w:pos="426"/>
        </w:tabs>
        <w:spacing w:after="120" w:line="312" w:lineRule="auto"/>
        <w:ind w:left="426" w:hanging="426"/>
        <w:rPr>
          <w:rFonts w:ascii="Arial" w:hAnsi="Arial" w:cs="Arial"/>
          <w:szCs w:val="22"/>
        </w:rPr>
      </w:pPr>
      <w:r w:rsidRPr="000227C1">
        <w:rPr>
          <w:rFonts w:ascii="Arial" w:hAnsi="Arial" w:cs="Arial"/>
          <w:szCs w:val="22"/>
        </w:rPr>
        <w:t xml:space="preserve">di assumersi gli impegni obbligatori di cui al Decreto 23 giugno 2022 “Criteri ambientali minimi </w:t>
      </w:r>
      <w:r w:rsidRPr="00704633">
        <w:rPr>
          <w:rFonts w:ascii="Arial" w:hAnsi="Arial" w:cs="Arial"/>
          <w:szCs w:val="22"/>
        </w:rPr>
        <w:t>per l’affidamento del servizio di progettazione di interventi edilizi per l’affidamento dei lavori per interventi edilizi e per l’affidamento congiunto di progettazione e lavori per interventi edilizi” al punto 3.1- clausole contrattuali per le gare di lavori per interventi edilizi;</w:t>
      </w:r>
    </w:p>
    <w:p w:rsidR="0005264D" w:rsidRPr="00564091" w:rsidRDefault="009D3148" w:rsidP="00292A54">
      <w:pPr>
        <w:pStyle w:val="Rientrocorpodeltesto2"/>
        <w:numPr>
          <w:ilvl w:val="1"/>
          <w:numId w:val="1"/>
        </w:numPr>
        <w:tabs>
          <w:tab w:val="clear" w:pos="360"/>
          <w:tab w:val="left" w:pos="426"/>
        </w:tabs>
        <w:spacing w:after="120" w:line="312" w:lineRule="auto"/>
        <w:ind w:left="426" w:hanging="426"/>
        <w:rPr>
          <w:rFonts w:ascii="Arial" w:hAnsi="Arial" w:cs="Arial"/>
          <w:szCs w:val="22"/>
        </w:rPr>
      </w:pPr>
      <w:r w:rsidRPr="009D3148">
        <w:rPr>
          <w:rFonts w:ascii="Arial" w:hAnsi="Arial" w:cs="Arial"/>
          <w:szCs w:val="22"/>
        </w:rPr>
        <w:t>di aver controllato le voci e di avere effettuato un accurato esame del calcolo sommario della spesa, e degli altri elaborati progettuali, al fine della formulazione dell’offerta che, secondo gli elaborati progettuali posti a base di gara, resta comunque fissa ed invariabile, e di considerare pertanto l’offerta formulata remunerativa</w:t>
      </w:r>
      <w:r w:rsidR="00C20A61" w:rsidRPr="00564091">
        <w:rPr>
          <w:rFonts w:ascii="Arial" w:hAnsi="Arial" w:cs="Arial"/>
          <w:szCs w:val="22"/>
        </w:rPr>
        <w:t>;</w:t>
      </w:r>
    </w:p>
    <w:p w:rsidR="0005264D" w:rsidRPr="00502019" w:rsidRDefault="00502019" w:rsidP="00292A54">
      <w:pPr>
        <w:pStyle w:val="Rientrocorpodeltesto2"/>
        <w:numPr>
          <w:ilvl w:val="1"/>
          <w:numId w:val="1"/>
        </w:numPr>
        <w:tabs>
          <w:tab w:val="clear" w:pos="360"/>
          <w:tab w:val="left" w:pos="426"/>
        </w:tabs>
        <w:spacing w:after="120" w:line="312" w:lineRule="auto"/>
        <w:ind w:left="426" w:hanging="426"/>
        <w:rPr>
          <w:rFonts w:ascii="Arial" w:hAnsi="Arial" w:cs="Arial"/>
          <w:szCs w:val="22"/>
        </w:rPr>
      </w:pPr>
      <w:r w:rsidRPr="00502019">
        <w:rPr>
          <w:rFonts w:ascii="Arial" w:hAnsi="Arial" w:cs="Arial"/>
          <w:szCs w:val="22"/>
        </w:rPr>
        <w:t>di essere a conoscenza degli obblighi previsti</w:t>
      </w:r>
      <w:r>
        <w:rPr>
          <w:rFonts w:ascii="Arial" w:hAnsi="Arial" w:cs="Arial"/>
          <w:szCs w:val="22"/>
        </w:rPr>
        <w:t xml:space="preserve"> dal D.Lgs. 9 aprile 2008, n. 8</w:t>
      </w:r>
      <w:r w:rsidR="00C20A61" w:rsidRPr="00502019">
        <w:rPr>
          <w:rFonts w:ascii="Arial" w:hAnsi="Arial" w:cs="Arial"/>
          <w:szCs w:val="22"/>
        </w:rPr>
        <w:t xml:space="preserve">1; </w:t>
      </w:r>
    </w:p>
    <w:p w:rsidR="0005264D" w:rsidRPr="00564091" w:rsidRDefault="00C20A61" w:rsidP="00292A54">
      <w:pPr>
        <w:pStyle w:val="Rientrocorpodeltesto2"/>
        <w:numPr>
          <w:ilvl w:val="1"/>
          <w:numId w:val="1"/>
        </w:numPr>
        <w:tabs>
          <w:tab w:val="clear" w:pos="360"/>
          <w:tab w:val="left" w:pos="426"/>
        </w:tabs>
        <w:spacing w:after="120" w:line="312" w:lineRule="auto"/>
        <w:ind w:left="426" w:hanging="426"/>
        <w:rPr>
          <w:rFonts w:ascii="Arial" w:hAnsi="Arial" w:cs="Arial"/>
          <w:szCs w:val="22"/>
        </w:rPr>
      </w:pPr>
      <w:r w:rsidRPr="00564091">
        <w:rPr>
          <w:rFonts w:ascii="Arial" w:hAnsi="Arial" w:cs="Arial"/>
          <w:szCs w:val="22"/>
        </w:rPr>
        <w:t>di avere la disponibilità per tutta la durata dell’appalto dei mezzi d’opera necessari ed idonei al suo espletamento secondo le prescrizioni e nei tempi previsti dal Capitolato Speciale. I mezzi saranno in completa efficienza con tutti i necessari documenti, autorizzazione e permessi in regola ed in corso di validità, ed in ogni modo e momento pronti all’uso ed all’impiego su richiesta dell’Amministrazione aggiudicatrice anche nel caso in cui quest’ultima disponga l’immediata consegna dei lavori. L’operatore economico concorrente, qualora aggiudicatario, si impegna ad integrare prontamente tutti i mezzi con altri idonei ed in perfetta efficienza, se il Direttore dei Lavori, a suo insindacabile giudizio, lo ritenesse necessario;</w:t>
      </w:r>
    </w:p>
    <w:p w:rsidR="0005264D" w:rsidRPr="00564091" w:rsidRDefault="00C20A61" w:rsidP="00292A54">
      <w:pPr>
        <w:pStyle w:val="Rientrocorpodeltesto2"/>
        <w:numPr>
          <w:ilvl w:val="1"/>
          <w:numId w:val="1"/>
        </w:numPr>
        <w:tabs>
          <w:tab w:val="clear" w:pos="360"/>
          <w:tab w:val="left" w:pos="426"/>
        </w:tabs>
        <w:spacing w:after="120" w:line="312" w:lineRule="auto"/>
        <w:ind w:left="426" w:hanging="426"/>
        <w:rPr>
          <w:rFonts w:ascii="Arial" w:hAnsi="Arial" w:cs="Arial"/>
          <w:szCs w:val="22"/>
        </w:rPr>
      </w:pPr>
      <w:r w:rsidRPr="00564091">
        <w:rPr>
          <w:rFonts w:ascii="Arial" w:hAnsi="Arial" w:cs="Arial"/>
          <w:szCs w:val="22"/>
        </w:rPr>
        <w:t>di non partecipare alla medesima gara cont</w:t>
      </w:r>
      <w:r w:rsidR="005960FB">
        <w:rPr>
          <w:rFonts w:ascii="Arial" w:hAnsi="Arial" w:cs="Arial"/>
          <w:szCs w:val="22"/>
        </w:rPr>
        <w:t>emporaneamente in forme diverse</w:t>
      </w:r>
      <w:r w:rsidRPr="00564091">
        <w:rPr>
          <w:rFonts w:ascii="Arial" w:hAnsi="Arial" w:cs="Arial"/>
          <w:szCs w:val="22"/>
        </w:rPr>
        <w:t xml:space="preserve"> (individuale e associata, in più forme associate, in forma singola e quale consorziato esecutore di un consorzio, in forma singola e come ausiliairia di un altro concorre</w:t>
      </w:r>
      <w:r w:rsidR="000227C1">
        <w:rPr>
          <w:rFonts w:ascii="Arial" w:hAnsi="Arial" w:cs="Arial"/>
          <w:szCs w:val="22"/>
        </w:rPr>
        <w:t>nte</w:t>
      </w:r>
      <w:r w:rsidRPr="00564091">
        <w:rPr>
          <w:rFonts w:ascii="Arial" w:hAnsi="Arial" w:cs="Arial"/>
          <w:szCs w:val="22"/>
        </w:rPr>
        <w:t>)</w:t>
      </w:r>
      <w:r w:rsidR="005F64A9">
        <w:rPr>
          <w:rFonts w:ascii="Arial" w:hAnsi="Arial" w:cs="Arial"/>
          <w:szCs w:val="22"/>
        </w:rPr>
        <w:t>; s</w:t>
      </w:r>
      <w:r w:rsidRPr="00564091">
        <w:rPr>
          <w:rFonts w:ascii="Arial" w:hAnsi="Arial" w:cs="Arial"/>
          <w:szCs w:val="22"/>
        </w:rPr>
        <w:t>e l’operatore economico dichiara di partecipare in più di una forma, deve allegare la documentazione che dimostra che la circostanza non ha influito sulla gara né è idonea a incidere sulla capacità di rispe</w:t>
      </w:r>
      <w:r w:rsidR="005F64A9">
        <w:rPr>
          <w:rFonts w:ascii="Arial" w:hAnsi="Arial" w:cs="Arial"/>
          <w:szCs w:val="22"/>
        </w:rPr>
        <w:t>ttare gli obblighi contrattuali;</w:t>
      </w:r>
    </w:p>
    <w:p w:rsidR="0005264D" w:rsidRPr="00564091" w:rsidRDefault="00C20A61" w:rsidP="00292A54">
      <w:pPr>
        <w:pStyle w:val="Rientrocorpodeltesto2"/>
        <w:numPr>
          <w:ilvl w:val="1"/>
          <w:numId w:val="1"/>
        </w:numPr>
        <w:tabs>
          <w:tab w:val="clear" w:pos="360"/>
          <w:tab w:val="left" w:pos="426"/>
        </w:tabs>
        <w:spacing w:after="120" w:line="312" w:lineRule="auto"/>
        <w:ind w:left="426" w:hanging="426"/>
        <w:rPr>
          <w:rFonts w:ascii="Arial" w:hAnsi="Arial" w:cs="Arial"/>
        </w:rPr>
      </w:pPr>
      <w:r w:rsidRPr="00564091">
        <w:rPr>
          <w:rFonts w:ascii="Arial" w:hAnsi="Arial" w:cs="Arial"/>
        </w:rPr>
        <w:t xml:space="preserve">di aver provveduto alla garanzia provvisoria, che si intende devoluta a favore del Comune di </w:t>
      </w:r>
      <w:r w:rsidR="008C1278">
        <w:rPr>
          <w:rFonts w:ascii="Arial" w:hAnsi="Arial" w:cs="Arial"/>
        </w:rPr>
        <w:t xml:space="preserve">Carpineti </w:t>
      </w:r>
      <w:r w:rsidRPr="00564091">
        <w:rPr>
          <w:rFonts w:ascii="Arial" w:hAnsi="Arial" w:cs="Arial"/>
        </w:rPr>
        <w:t xml:space="preserve"> qualora questa impresa, ove sia rimasta aggiudicataria dell’appalto, non mantenga l’offerta presentata</w:t>
      </w:r>
      <w:r w:rsidRPr="00564091">
        <w:rPr>
          <w:rFonts w:ascii="Arial" w:hAnsi="Arial" w:cs="Arial"/>
          <w:b/>
          <w:sz w:val="20"/>
          <w:vertAlign w:val="superscript"/>
        </w:rPr>
        <w:t>(</w:t>
      </w:r>
      <w:r w:rsidRPr="00564091">
        <w:rPr>
          <w:rStyle w:val="Richiamoallanotadichiusura"/>
          <w:rFonts w:ascii="Arial" w:hAnsi="Arial" w:cs="Arial"/>
          <w:b/>
          <w:sz w:val="20"/>
        </w:rPr>
        <w:endnoteReference w:id="3"/>
      </w:r>
      <w:r w:rsidRPr="00564091">
        <w:rPr>
          <w:rFonts w:ascii="Arial" w:hAnsi="Arial" w:cs="Arial"/>
          <w:b/>
          <w:sz w:val="20"/>
          <w:vertAlign w:val="superscript"/>
        </w:rPr>
        <w:t>)</w:t>
      </w:r>
      <w:r w:rsidRPr="00564091">
        <w:rPr>
          <w:rFonts w:ascii="Arial" w:hAnsi="Arial" w:cs="Arial"/>
        </w:rPr>
        <w:t>;</w:t>
      </w:r>
    </w:p>
    <w:p w:rsidR="0005264D" w:rsidRPr="00564091" w:rsidRDefault="00C20A61" w:rsidP="00292A54">
      <w:pPr>
        <w:pStyle w:val="Rientrocorpodeltesto2"/>
        <w:numPr>
          <w:ilvl w:val="1"/>
          <w:numId w:val="1"/>
        </w:numPr>
        <w:tabs>
          <w:tab w:val="clear" w:pos="360"/>
          <w:tab w:val="left" w:pos="426"/>
        </w:tabs>
        <w:spacing w:after="120" w:line="312" w:lineRule="auto"/>
        <w:ind w:left="426" w:hanging="426"/>
        <w:rPr>
          <w:rFonts w:ascii="Arial" w:hAnsi="Arial" w:cs="Arial"/>
          <w:iCs/>
          <w:szCs w:val="22"/>
        </w:rPr>
      </w:pPr>
      <w:r w:rsidRPr="00564091">
        <w:rPr>
          <w:rFonts w:ascii="Arial" w:hAnsi="Arial" w:cs="Arial"/>
          <w:iCs/>
          <w:szCs w:val="22"/>
        </w:rPr>
        <w:lastRenderedPageBreak/>
        <w:t>che l’intermediario finanziario che ha rilasciato l’atto di fideiussione, risulta, ai sensi dell’art. 106, comma 3, del Codice iscritto nell’Albo di cui all’art. 106 del Testo Unico delle Leggi in materia bancaria e creditizia di cui al D.Lgs 1 settembre 1993, n. 395;</w:t>
      </w:r>
    </w:p>
    <w:p w:rsidR="0005264D" w:rsidRPr="00564091" w:rsidRDefault="00C20A61" w:rsidP="00292A54">
      <w:pPr>
        <w:pStyle w:val="Rientrocorpodeltesto2"/>
        <w:numPr>
          <w:ilvl w:val="1"/>
          <w:numId w:val="1"/>
        </w:numPr>
        <w:tabs>
          <w:tab w:val="clear" w:pos="360"/>
          <w:tab w:val="left" w:pos="426"/>
        </w:tabs>
        <w:spacing w:after="120" w:line="312" w:lineRule="auto"/>
        <w:ind w:left="426" w:hanging="426"/>
        <w:rPr>
          <w:rFonts w:ascii="Arial" w:hAnsi="Arial" w:cs="Arial"/>
          <w:iCs/>
          <w:szCs w:val="22"/>
        </w:rPr>
      </w:pPr>
      <w:r w:rsidRPr="00564091">
        <w:rPr>
          <w:rFonts w:ascii="Arial" w:hAnsi="Arial" w:cs="Arial"/>
          <w:iCs/>
          <w:szCs w:val="22"/>
        </w:rPr>
        <w:t>di accettare, ai sensi dell’articolo 113 comma 2 del Codice, nell’ipotesi in cui risulti aggiudicatario, i requisiti particolari per l’esecuzione del contratto previsti nella documentazione di gara ed in particolare che:</w:t>
      </w:r>
    </w:p>
    <w:p w:rsidR="00C43ECB" w:rsidRPr="00C43ECB" w:rsidRDefault="00C43ECB" w:rsidP="00C43ECB">
      <w:pPr>
        <w:pStyle w:val="Rientrocorpodeltesto2"/>
        <w:numPr>
          <w:ilvl w:val="0"/>
          <w:numId w:val="7"/>
        </w:numPr>
        <w:tabs>
          <w:tab w:val="left" w:pos="851"/>
        </w:tabs>
        <w:spacing w:line="360" w:lineRule="auto"/>
        <w:rPr>
          <w:rFonts w:ascii="Arial" w:hAnsi="Arial" w:cs="Arial"/>
          <w:iCs/>
          <w:szCs w:val="22"/>
        </w:rPr>
      </w:pPr>
      <w:r w:rsidRPr="00C43ECB">
        <w:rPr>
          <w:rFonts w:ascii="Arial" w:hAnsi="Arial" w:cs="Arial"/>
          <w:iCs/>
          <w:szCs w:val="22"/>
        </w:rPr>
        <w:t>è facoltà della stazione appaltante procedere in via d’urgenza alla esecuzione del contratto ai sensi dell’art. 17, comma 8 e 9 del Codice dei contratti anche nelle more della sottoscrizione del contratto;</w:t>
      </w:r>
    </w:p>
    <w:p w:rsidR="0005264D" w:rsidRDefault="00CB196D" w:rsidP="00CB196D">
      <w:pPr>
        <w:pStyle w:val="Rientrocorpodeltesto2"/>
        <w:numPr>
          <w:ilvl w:val="3"/>
          <w:numId w:val="2"/>
        </w:numPr>
        <w:tabs>
          <w:tab w:val="clear" w:pos="3107"/>
          <w:tab w:val="left" w:pos="709"/>
        </w:tabs>
        <w:spacing w:line="360" w:lineRule="auto"/>
        <w:ind w:left="709" w:hanging="283"/>
        <w:rPr>
          <w:rFonts w:ascii="Arial" w:hAnsi="Arial" w:cs="Arial"/>
          <w:iCs/>
          <w:szCs w:val="22"/>
        </w:rPr>
      </w:pPr>
      <w:r>
        <w:rPr>
          <w:rFonts w:ascii="Arial" w:hAnsi="Arial" w:cs="Arial"/>
          <w:iCs/>
          <w:szCs w:val="22"/>
        </w:rPr>
        <w:t>L</w:t>
      </w:r>
      <w:r w:rsidR="00C20A61" w:rsidRPr="00564091">
        <w:rPr>
          <w:rFonts w:ascii="Arial" w:hAnsi="Arial" w:cs="Arial"/>
          <w:iCs/>
          <w:szCs w:val="22"/>
        </w:rPr>
        <w:t>a responsabilità della produzione/detenzione di rifiuti speciali eventuali, che dovessero prodursi nell’esecuzione dei lavori oggetto dell’appalto, rimane totalmente a carico dell’appaltatore. In particolare, rimangono in capo all’appaltatore non solo le operazioni di recupero, trasporto e corretto smaltimento degli eventuali rifiuti prodotti, ma anche gli adempimenti amministrativi attribuiti dal D.Lgs. 152/2006 al produttore/detentore. La stazione appaltante declina ogni responsabilità derivante dal mancato rispetto da parte dell’appaltatore della normativa vigente in materia di smaltimento dei rifiuti e precisa che tale previsione verrà inserita nel contratto.</w:t>
      </w:r>
    </w:p>
    <w:p w:rsidR="00D43560" w:rsidRPr="00564091" w:rsidRDefault="00D43560" w:rsidP="007B2892">
      <w:pPr>
        <w:pStyle w:val="Rientrocorpodeltesto2"/>
        <w:numPr>
          <w:ilvl w:val="1"/>
          <w:numId w:val="1"/>
        </w:numPr>
        <w:tabs>
          <w:tab w:val="clear" w:pos="360"/>
          <w:tab w:val="left" w:pos="426"/>
        </w:tabs>
        <w:spacing w:before="240" w:line="312" w:lineRule="auto"/>
        <w:ind w:left="426" w:hanging="426"/>
        <w:rPr>
          <w:rFonts w:ascii="Arial" w:hAnsi="Arial" w:cs="Arial"/>
          <w:iCs/>
          <w:szCs w:val="22"/>
        </w:rPr>
      </w:pPr>
      <w:r>
        <w:rPr>
          <w:rFonts w:ascii="Arial" w:hAnsi="Arial" w:cs="Arial"/>
          <w:iCs/>
          <w:szCs w:val="22"/>
        </w:rPr>
        <w:t xml:space="preserve">Per quanto riguarda </w:t>
      </w:r>
      <w:r w:rsidR="00CB196D">
        <w:rPr>
          <w:rFonts w:ascii="Arial" w:hAnsi="Arial" w:cs="Arial"/>
          <w:iCs/>
          <w:szCs w:val="22"/>
        </w:rPr>
        <w:t>l’iscrizione nelle white list:</w:t>
      </w:r>
    </w:p>
    <w:p w:rsidR="00D43560" w:rsidRPr="00D43560" w:rsidRDefault="00D43560" w:rsidP="00CB196D">
      <w:pPr>
        <w:pStyle w:val="Rientrocorpodeltesto2"/>
        <w:numPr>
          <w:ilvl w:val="0"/>
          <w:numId w:val="5"/>
        </w:numPr>
        <w:tabs>
          <w:tab w:val="left" w:pos="426"/>
        </w:tabs>
        <w:spacing w:line="312" w:lineRule="auto"/>
        <w:ind w:left="851" w:hanging="425"/>
        <w:rPr>
          <w:rFonts w:ascii="Arial" w:hAnsi="Arial" w:cs="Arial"/>
          <w:szCs w:val="22"/>
        </w:rPr>
      </w:pPr>
      <w:r w:rsidRPr="00D43560">
        <w:rPr>
          <w:rFonts w:ascii="Arial" w:hAnsi="Arial" w:cs="Arial"/>
          <w:szCs w:val="22"/>
        </w:rPr>
        <w:t xml:space="preserve">di </w:t>
      </w:r>
      <w:r w:rsidRPr="00D43560">
        <w:rPr>
          <w:rFonts w:ascii="Arial" w:hAnsi="Arial" w:cs="Arial"/>
          <w:b/>
          <w:szCs w:val="22"/>
        </w:rPr>
        <w:t>essere iscritto</w:t>
      </w:r>
      <w:r w:rsidRPr="00D43560">
        <w:rPr>
          <w:rFonts w:ascii="Arial" w:hAnsi="Arial" w:cs="Arial"/>
          <w:szCs w:val="22"/>
        </w:rPr>
        <w:t xml:space="preserve"> nell’elenco dei fornitori, prestatori di servizi non soggetti a tentativo di infiltrazione mafiosa (c.d. </w:t>
      </w:r>
      <w:r w:rsidRPr="00D43560">
        <w:rPr>
          <w:rFonts w:ascii="Arial" w:hAnsi="Arial" w:cs="Arial"/>
          <w:i/>
          <w:szCs w:val="22"/>
        </w:rPr>
        <w:t>white list</w:t>
      </w:r>
      <w:r w:rsidRPr="00D43560">
        <w:rPr>
          <w:rFonts w:ascii="Arial" w:hAnsi="Arial" w:cs="Arial"/>
          <w:szCs w:val="22"/>
        </w:rPr>
        <w:t>), istituito presso la prefettura competente;</w:t>
      </w:r>
    </w:p>
    <w:p w:rsidR="00D43560" w:rsidRDefault="00D43560" w:rsidP="00CB196D">
      <w:pPr>
        <w:pStyle w:val="Rientrocorpodeltesto2"/>
        <w:numPr>
          <w:ilvl w:val="0"/>
          <w:numId w:val="5"/>
        </w:numPr>
        <w:tabs>
          <w:tab w:val="left" w:pos="851"/>
        </w:tabs>
        <w:spacing w:line="312" w:lineRule="auto"/>
        <w:ind w:left="851" w:hanging="425"/>
        <w:rPr>
          <w:rFonts w:ascii="Arial" w:hAnsi="Arial" w:cs="Arial"/>
          <w:szCs w:val="22"/>
        </w:rPr>
      </w:pPr>
      <w:r w:rsidRPr="00564091">
        <w:rPr>
          <w:rFonts w:ascii="Arial" w:hAnsi="Arial" w:cs="Arial"/>
          <w:szCs w:val="22"/>
        </w:rPr>
        <w:t xml:space="preserve">di </w:t>
      </w:r>
      <w:r w:rsidRPr="00564091">
        <w:rPr>
          <w:rFonts w:ascii="Arial" w:hAnsi="Arial" w:cs="Arial"/>
          <w:b/>
          <w:szCs w:val="22"/>
        </w:rPr>
        <w:t>non essere iscritto</w:t>
      </w:r>
      <w:r w:rsidRPr="00564091">
        <w:rPr>
          <w:rFonts w:ascii="Arial" w:hAnsi="Arial" w:cs="Arial"/>
          <w:szCs w:val="22"/>
        </w:rPr>
        <w:t xml:space="preserve"> nell’elenco dei fornitori, prestatori di servizi non soggetti a tentativo di infiltrazione mafiosa (c.d. </w:t>
      </w:r>
      <w:r w:rsidRPr="00564091">
        <w:rPr>
          <w:rFonts w:ascii="Arial" w:hAnsi="Arial" w:cs="Arial"/>
          <w:i/>
          <w:szCs w:val="22"/>
        </w:rPr>
        <w:t>white list</w:t>
      </w:r>
      <w:r w:rsidRPr="00564091">
        <w:rPr>
          <w:rFonts w:ascii="Arial" w:hAnsi="Arial" w:cs="Arial"/>
          <w:szCs w:val="22"/>
        </w:rPr>
        <w:t>), istituito presso la prefettura competente;</w:t>
      </w:r>
    </w:p>
    <w:p w:rsidR="00D43560" w:rsidRDefault="00D43560" w:rsidP="00D43560">
      <w:pPr>
        <w:pStyle w:val="Rientrocorpodeltesto2"/>
        <w:numPr>
          <w:ilvl w:val="0"/>
          <w:numId w:val="5"/>
        </w:numPr>
        <w:tabs>
          <w:tab w:val="left" w:pos="851"/>
        </w:tabs>
        <w:spacing w:after="120" w:line="312" w:lineRule="auto"/>
        <w:ind w:left="851" w:hanging="425"/>
        <w:rPr>
          <w:rFonts w:ascii="Arial" w:hAnsi="Arial" w:cs="Arial"/>
          <w:szCs w:val="22"/>
        </w:rPr>
      </w:pPr>
      <w:r w:rsidRPr="00564091">
        <w:rPr>
          <w:rFonts w:ascii="Arial" w:hAnsi="Arial" w:cs="Arial"/>
          <w:szCs w:val="22"/>
        </w:rPr>
        <w:t xml:space="preserve">di </w:t>
      </w:r>
      <w:r w:rsidRPr="00564091">
        <w:rPr>
          <w:rFonts w:ascii="Arial" w:hAnsi="Arial" w:cs="Arial"/>
          <w:b/>
          <w:szCs w:val="22"/>
        </w:rPr>
        <w:t>aver presentato domanda di iscrizione</w:t>
      </w:r>
      <w:r w:rsidRPr="00564091">
        <w:rPr>
          <w:rFonts w:ascii="Arial" w:hAnsi="Arial" w:cs="Arial"/>
          <w:szCs w:val="22"/>
        </w:rPr>
        <w:t xml:space="preserve"> nell’elenco dei fornitori, prestatori di servizi non soggetti a tentativo di infiltrazione mafiosa (c.d. </w:t>
      </w:r>
      <w:r w:rsidRPr="00564091">
        <w:rPr>
          <w:rFonts w:ascii="Arial" w:hAnsi="Arial" w:cs="Arial"/>
          <w:i/>
          <w:szCs w:val="22"/>
        </w:rPr>
        <w:t>white list</w:t>
      </w:r>
      <w:r w:rsidRPr="00564091">
        <w:rPr>
          <w:rFonts w:ascii="Arial" w:hAnsi="Arial" w:cs="Arial"/>
          <w:szCs w:val="22"/>
        </w:rPr>
        <w:t xml:space="preserve">), istituito </w:t>
      </w:r>
      <w:r>
        <w:rPr>
          <w:rFonts w:ascii="Arial" w:hAnsi="Arial" w:cs="Arial"/>
          <w:szCs w:val="22"/>
        </w:rPr>
        <w:t>presso la prefettura competente</w:t>
      </w:r>
      <w:r w:rsidRPr="00564091">
        <w:rPr>
          <w:rFonts w:ascii="Arial" w:hAnsi="Arial" w:cs="Arial"/>
          <w:szCs w:val="22"/>
        </w:rPr>
        <w:t>;</w:t>
      </w:r>
    </w:p>
    <w:p w:rsidR="0005264D" w:rsidRPr="00564091" w:rsidRDefault="00C20A61" w:rsidP="00292A54">
      <w:pPr>
        <w:pStyle w:val="Rientrocorpodeltesto2"/>
        <w:numPr>
          <w:ilvl w:val="1"/>
          <w:numId w:val="1"/>
        </w:numPr>
        <w:tabs>
          <w:tab w:val="clear" w:pos="360"/>
          <w:tab w:val="left" w:pos="426"/>
        </w:tabs>
        <w:spacing w:after="120" w:line="312" w:lineRule="auto"/>
        <w:ind w:left="426" w:hanging="426"/>
        <w:rPr>
          <w:rFonts w:ascii="Arial" w:hAnsi="Arial" w:cs="Arial"/>
          <w:szCs w:val="22"/>
        </w:rPr>
      </w:pPr>
      <w:r w:rsidRPr="00564091">
        <w:rPr>
          <w:rFonts w:ascii="Arial" w:hAnsi="Arial" w:cs="Arial"/>
          <w:szCs w:val="22"/>
        </w:rPr>
        <w:t xml:space="preserve">di impegnarsi senza riserva o condizione alcuna, in caso di affidamento del contratto, a dare immediata comunicazione al Comune di </w:t>
      </w:r>
      <w:r w:rsidR="000227C1">
        <w:rPr>
          <w:rFonts w:ascii="Arial" w:hAnsi="Arial" w:cs="Arial"/>
          <w:szCs w:val="22"/>
        </w:rPr>
        <w:t>Castelnovo ne’ Monti</w:t>
      </w:r>
      <w:r w:rsidR="008C1278">
        <w:rPr>
          <w:rFonts w:ascii="Arial" w:hAnsi="Arial" w:cs="Arial"/>
          <w:szCs w:val="22"/>
        </w:rPr>
        <w:t xml:space="preserve"> e al Comune di Carpineti</w:t>
      </w:r>
      <w:r w:rsidRPr="00564091">
        <w:rPr>
          <w:rFonts w:ascii="Arial" w:hAnsi="Arial" w:cs="Arial"/>
          <w:szCs w:val="22"/>
        </w:rPr>
        <w:t xml:space="preserve"> di qualsiasi variazione dei requisiti oggettivi e/o soggettivi come dichiarati all’atto di presentazione dell’offerta;</w:t>
      </w:r>
    </w:p>
    <w:p w:rsidR="008B64DF" w:rsidRPr="008B64DF" w:rsidRDefault="008B64DF" w:rsidP="008C1278">
      <w:pPr>
        <w:pStyle w:val="Rientrocorpodeltesto2"/>
        <w:numPr>
          <w:ilvl w:val="1"/>
          <w:numId w:val="1"/>
        </w:numPr>
        <w:tabs>
          <w:tab w:val="left" w:pos="426"/>
        </w:tabs>
        <w:spacing w:after="120" w:line="312" w:lineRule="auto"/>
        <w:rPr>
          <w:rFonts w:ascii="Arial" w:hAnsi="Arial" w:cs="Arial"/>
          <w:szCs w:val="22"/>
        </w:rPr>
      </w:pPr>
      <w:r w:rsidRPr="008B64DF">
        <w:rPr>
          <w:rFonts w:ascii="Arial" w:hAnsi="Arial" w:cs="Arial"/>
          <w:szCs w:val="22"/>
        </w:rPr>
        <w:t xml:space="preserve">di essere edotto degli obblighi derivanti dal </w:t>
      </w:r>
      <w:r w:rsidR="008C1278" w:rsidRPr="008C1278">
        <w:rPr>
          <w:rFonts w:ascii="Arial" w:hAnsi="Arial" w:cs="Arial" w:hint="eastAsia"/>
          <w:szCs w:val="22"/>
        </w:rPr>
        <w:t>Protocollo d'intesa per la prevenzione dei tentativi di infiltrazione della criminalità organizzata nel settore degli appalti e concessione dei lavori pubblici sottoscritto dalla Provincia di Reggio Emilia e da numerosi comuni reggiani, approvato dal comune di Carpineti con Deliberazione di Giunta Comunale n. 26 del 11/05/2012 e successivo Addendum approvato con Deliberazione di Giunta Comunale n. 6 del 31/01/2024 del comune di Carpineti</w:t>
      </w:r>
      <w:r w:rsidRPr="008B64DF">
        <w:rPr>
          <w:rFonts w:ascii="Arial" w:hAnsi="Arial" w:cs="Arial"/>
          <w:szCs w:val="22"/>
        </w:rPr>
        <w:t>;</w:t>
      </w:r>
    </w:p>
    <w:p w:rsidR="00CB196D" w:rsidRPr="00BD521A" w:rsidRDefault="00BD521A" w:rsidP="00292A54">
      <w:pPr>
        <w:pStyle w:val="Rientrocorpodeltesto2"/>
        <w:numPr>
          <w:ilvl w:val="1"/>
          <w:numId w:val="1"/>
        </w:numPr>
        <w:tabs>
          <w:tab w:val="clear" w:pos="360"/>
          <w:tab w:val="left" w:pos="426"/>
        </w:tabs>
        <w:spacing w:after="120" w:line="312" w:lineRule="auto"/>
        <w:ind w:left="426" w:hanging="426"/>
        <w:rPr>
          <w:rFonts w:ascii="Arial" w:hAnsi="Arial" w:cs="Arial"/>
          <w:szCs w:val="22"/>
        </w:rPr>
      </w:pPr>
      <w:r w:rsidRPr="00BD521A">
        <w:rPr>
          <w:rFonts w:ascii="Arial" w:hAnsi="Arial" w:cs="Arial"/>
          <w:szCs w:val="22"/>
        </w:rPr>
        <w:t xml:space="preserve">di essere edotto degli obblighi derivanti dal Codice di Comportamento del Comune di </w:t>
      </w:r>
      <w:r w:rsidR="008C1278">
        <w:rPr>
          <w:rFonts w:ascii="Arial" w:hAnsi="Arial" w:cs="Arial"/>
          <w:szCs w:val="22"/>
        </w:rPr>
        <w:t>Carpineti</w:t>
      </w:r>
      <w:r w:rsidRPr="00BD521A">
        <w:rPr>
          <w:rFonts w:ascii="Arial" w:hAnsi="Arial" w:cs="Arial"/>
          <w:szCs w:val="22"/>
        </w:rPr>
        <w:t xml:space="preserve"> </w:t>
      </w:r>
      <w:r w:rsidRPr="00BD521A">
        <w:rPr>
          <w:rFonts w:ascii="Arial" w:hAnsi="Arial" w:cs="Arial"/>
          <w:iCs/>
          <w:szCs w:val="22"/>
        </w:rPr>
        <w:t xml:space="preserve">disponibile sul sito internet del Comune e di impegnarsi in caso di aggiudicazione, ad </w:t>
      </w:r>
      <w:r w:rsidRPr="00BD521A">
        <w:rPr>
          <w:rFonts w:ascii="Arial" w:hAnsi="Arial" w:cs="Arial"/>
          <w:iCs/>
          <w:szCs w:val="22"/>
        </w:rPr>
        <w:lastRenderedPageBreak/>
        <w:t>osservare e a far osservare ai propri dipendenti e collaboratori il predetto codice, pena la risoluzione del contratto</w:t>
      </w:r>
      <w:r w:rsidR="00CB196D" w:rsidRPr="00BD521A">
        <w:rPr>
          <w:rFonts w:ascii="Arial" w:hAnsi="Arial" w:cs="Arial"/>
          <w:szCs w:val="22"/>
        </w:rPr>
        <w:t>;</w:t>
      </w:r>
    </w:p>
    <w:p w:rsidR="0005264D" w:rsidRPr="00564091" w:rsidRDefault="00C20A61" w:rsidP="00292A54">
      <w:pPr>
        <w:pStyle w:val="Rientrocorpodeltesto2"/>
        <w:numPr>
          <w:ilvl w:val="1"/>
          <w:numId w:val="1"/>
        </w:numPr>
        <w:tabs>
          <w:tab w:val="clear" w:pos="360"/>
          <w:tab w:val="left" w:pos="426"/>
        </w:tabs>
        <w:spacing w:after="120" w:line="312" w:lineRule="auto"/>
        <w:ind w:left="426" w:hanging="426"/>
        <w:rPr>
          <w:rFonts w:ascii="Arial" w:hAnsi="Arial" w:cs="Arial"/>
          <w:iCs/>
          <w:szCs w:val="22"/>
        </w:rPr>
      </w:pPr>
      <w:r w:rsidRPr="00292A54">
        <w:rPr>
          <w:rFonts w:ascii="Arial" w:hAnsi="Arial" w:cs="Arial"/>
          <w:szCs w:val="22"/>
        </w:rPr>
        <w:t>che</w:t>
      </w:r>
      <w:r w:rsidRPr="00564091">
        <w:rPr>
          <w:rFonts w:ascii="Arial" w:hAnsi="Arial" w:cs="Arial"/>
          <w:iCs/>
          <w:szCs w:val="22"/>
        </w:rPr>
        <w:t xml:space="preserve"> il CCNL applicato è il seguente</w:t>
      </w:r>
      <w:r w:rsidR="000227C1">
        <w:rPr>
          <w:rFonts w:ascii="Arial" w:hAnsi="Arial" w:cs="Arial"/>
          <w:iCs/>
          <w:szCs w:val="22"/>
        </w:rPr>
        <w:t xml:space="preserve"> ____________________</w:t>
      </w:r>
      <w:r w:rsidR="008B64DF">
        <w:rPr>
          <w:rFonts w:ascii="Arial" w:hAnsi="Arial" w:cs="Arial"/>
          <w:iCs/>
          <w:szCs w:val="22"/>
        </w:rPr>
        <w:t>___________</w:t>
      </w:r>
      <w:r w:rsidRPr="00564091">
        <w:rPr>
          <w:rFonts w:ascii="Arial" w:hAnsi="Arial" w:cs="Arial"/>
          <w:iCs/>
          <w:szCs w:val="22"/>
        </w:rPr>
        <w:t>______________________;</w:t>
      </w:r>
    </w:p>
    <w:p w:rsidR="0005264D" w:rsidRPr="00564091" w:rsidRDefault="00C20A61" w:rsidP="00292A54">
      <w:pPr>
        <w:pStyle w:val="Rientrocorpodeltesto2"/>
        <w:numPr>
          <w:ilvl w:val="1"/>
          <w:numId w:val="1"/>
        </w:numPr>
        <w:tabs>
          <w:tab w:val="clear" w:pos="360"/>
          <w:tab w:val="left" w:pos="426"/>
        </w:tabs>
        <w:spacing w:after="120" w:line="312" w:lineRule="auto"/>
        <w:ind w:left="426" w:hanging="426"/>
        <w:rPr>
          <w:rFonts w:ascii="Arial" w:hAnsi="Arial" w:cs="Arial"/>
          <w:iCs/>
          <w:szCs w:val="22"/>
        </w:rPr>
      </w:pPr>
      <w:r w:rsidRPr="00564091">
        <w:rPr>
          <w:rFonts w:ascii="Arial" w:hAnsi="Arial" w:cs="Arial"/>
          <w:iCs/>
          <w:szCs w:val="22"/>
        </w:rPr>
        <w:t xml:space="preserve">di non aver concluso contratti di lavoro subordinato o autonomo o aver attribuito incarichi ad ex dipendenti o incaricati della Provincia di </w:t>
      </w:r>
      <w:r w:rsidR="00364D2F">
        <w:rPr>
          <w:rFonts w:ascii="Arial" w:hAnsi="Arial" w:cs="Arial"/>
          <w:iCs/>
          <w:szCs w:val="22"/>
        </w:rPr>
        <w:t>Reggio Emilia</w:t>
      </w:r>
      <w:r w:rsidRPr="00564091">
        <w:rPr>
          <w:rFonts w:ascii="Arial" w:hAnsi="Arial" w:cs="Arial"/>
          <w:iCs/>
          <w:szCs w:val="22"/>
        </w:rPr>
        <w:t xml:space="preserve"> e/o del </w:t>
      </w:r>
      <w:r w:rsidR="00364D2F" w:rsidRPr="00564091">
        <w:rPr>
          <w:rFonts w:ascii="Arial" w:hAnsi="Arial" w:cs="Arial"/>
          <w:szCs w:val="22"/>
        </w:rPr>
        <w:t xml:space="preserve">Comune di </w:t>
      </w:r>
      <w:r w:rsidR="00364D2F">
        <w:rPr>
          <w:rFonts w:ascii="Arial" w:hAnsi="Arial" w:cs="Arial"/>
          <w:szCs w:val="22"/>
        </w:rPr>
        <w:t>Castelnovo ne’ Monti</w:t>
      </w:r>
      <w:r w:rsidRPr="00564091">
        <w:rPr>
          <w:rFonts w:ascii="Arial" w:hAnsi="Arial" w:cs="Arial"/>
          <w:iCs/>
          <w:szCs w:val="22"/>
        </w:rPr>
        <w:t xml:space="preserve"> </w:t>
      </w:r>
      <w:r w:rsidR="008C1278">
        <w:rPr>
          <w:rFonts w:ascii="Arial" w:hAnsi="Arial" w:cs="Arial"/>
          <w:iCs/>
          <w:szCs w:val="22"/>
        </w:rPr>
        <w:t>e/o del Comune di carpineti</w:t>
      </w:r>
      <w:r w:rsidRPr="00564091">
        <w:rPr>
          <w:rFonts w:ascii="Arial" w:hAnsi="Arial" w:cs="Arial"/>
          <w:iCs/>
          <w:szCs w:val="22"/>
        </w:rPr>
        <w:t>– nel triennio successivo alla loro cessazione del rapporto – che hanno esercitato poteri autoritativi o negoziali nei confronti di questo operatore economico per conto della Provincia e/o del Comune medesimo negli ultimi tre anni di servizio;</w:t>
      </w:r>
    </w:p>
    <w:p w:rsidR="0005264D" w:rsidRPr="00564091" w:rsidRDefault="00C20A61" w:rsidP="00292A54">
      <w:pPr>
        <w:pStyle w:val="Rientrocorpodeltesto2"/>
        <w:numPr>
          <w:ilvl w:val="1"/>
          <w:numId w:val="1"/>
        </w:numPr>
        <w:tabs>
          <w:tab w:val="clear" w:pos="360"/>
          <w:tab w:val="left" w:pos="426"/>
        </w:tabs>
        <w:spacing w:after="120" w:line="312" w:lineRule="auto"/>
        <w:ind w:left="426" w:hanging="426"/>
        <w:rPr>
          <w:rFonts w:ascii="Arial" w:hAnsi="Arial" w:cs="Arial"/>
          <w:iCs/>
          <w:szCs w:val="22"/>
        </w:rPr>
      </w:pPr>
      <w:r w:rsidRPr="00564091">
        <w:rPr>
          <w:rFonts w:ascii="Arial" w:hAnsi="Arial" w:cs="Arial"/>
          <w:iCs/>
          <w:szCs w:val="22"/>
        </w:rPr>
        <w:t xml:space="preserve">che il domicilio eletto per le comunicazioni di cui all’articolo 90, comma 1 del D.Lgs. 36/2023 è il seguente: Posta elettronica certificata </w:t>
      </w:r>
      <w:r w:rsidR="00364D2F">
        <w:rPr>
          <w:rFonts w:ascii="Arial" w:hAnsi="Arial" w:cs="Arial"/>
          <w:iCs/>
          <w:szCs w:val="22"/>
        </w:rPr>
        <w:t xml:space="preserve"> __________________________</w:t>
      </w:r>
      <w:r w:rsidRPr="00564091">
        <w:rPr>
          <w:rFonts w:ascii="Arial" w:hAnsi="Arial" w:cs="Arial"/>
          <w:iCs/>
          <w:szCs w:val="22"/>
        </w:rPr>
        <w:t>____________________________________;</w:t>
      </w:r>
    </w:p>
    <w:p w:rsidR="0005264D" w:rsidRPr="00564091" w:rsidRDefault="00C20A61" w:rsidP="00292A54">
      <w:pPr>
        <w:pStyle w:val="Rientrocorpodeltesto2"/>
        <w:numPr>
          <w:ilvl w:val="1"/>
          <w:numId w:val="1"/>
        </w:numPr>
        <w:tabs>
          <w:tab w:val="clear" w:pos="360"/>
          <w:tab w:val="left" w:pos="426"/>
        </w:tabs>
        <w:spacing w:after="120" w:line="312" w:lineRule="auto"/>
        <w:ind w:left="426" w:hanging="426"/>
        <w:rPr>
          <w:rFonts w:ascii="Arial" w:hAnsi="Arial" w:cs="Arial"/>
          <w:szCs w:val="22"/>
        </w:rPr>
      </w:pPr>
      <w:r w:rsidRPr="00564091">
        <w:rPr>
          <w:rFonts w:ascii="Arial" w:hAnsi="Arial" w:cs="Arial"/>
          <w:szCs w:val="22"/>
        </w:rPr>
        <w:t xml:space="preserve">che i documenti prodotti nella presente gara sono conformi all’originale </w:t>
      </w:r>
      <w:r w:rsidRPr="00564091">
        <w:rPr>
          <w:rFonts w:ascii="Arial" w:hAnsi="Arial" w:cs="Arial"/>
        </w:rPr>
        <w:t>in possesso dell’impresa. In particolare si dichiara conforme all’originale la ricevuta dell’</w:t>
      </w:r>
      <w:r w:rsidRPr="00564091">
        <w:rPr>
          <w:rFonts w:ascii="Arial" w:hAnsi="Arial" w:cs="Arial"/>
          <w:szCs w:val="22"/>
        </w:rPr>
        <w:t>avvenuto pagamento/i del/i contributo/i pagato/i all’Autorità Nazionale Anticorruzione, ai sensi dell’art. 1, comma 67, della Legge n. 266/05;</w:t>
      </w:r>
    </w:p>
    <w:p w:rsidR="0005264D" w:rsidRPr="00564091" w:rsidRDefault="00C20A61" w:rsidP="00292A54">
      <w:pPr>
        <w:pStyle w:val="Rientrocorpodeltesto2"/>
        <w:numPr>
          <w:ilvl w:val="1"/>
          <w:numId w:val="1"/>
        </w:numPr>
        <w:tabs>
          <w:tab w:val="clear" w:pos="360"/>
          <w:tab w:val="left" w:pos="426"/>
        </w:tabs>
        <w:spacing w:after="120" w:line="312" w:lineRule="auto"/>
        <w:ind w:left="426" w:hanging="426"/>
        <w:rPr>
          <w:rFonts w:ascii="Arial" w:hAnsi="Arial" w:cs="Arial"/>
          <w:szCs w:val="22"/>
        </w:rPr>
      </w:pPr>
      <w:r w:rsidRPr="00564091">
        <w:rPr>
          <w:rFonts w:ascii="Arial" w:hAnsi="Arial" w:cs="Arial"/>
          <w:szCs w:val="22"/>
        </w:rPr>
        <w:t>che, in caso di accesso agli atti, non possono essere forniti al richiedente l’accesso le seguenti informazioni o documenti:</w:t>
      </w:r>
    </w:p>
    <w:p w:rsidR="0005264D" w:rsidRPr="00564091" w:rsidRDefault="00C20A61">
      <w:pPr>
        <w:pStyle w:val="Rientrocorpodeltesto2"/>
        <w:spacing w:after="120" w:line="240" w:lineRule="exact"/>
        <w:ind w:left="426" w:firstLine="0"/>
        <w:rPr>
          <w:rFonts w:ascii="Arial" w:hAnsi="Arial" w:cs="Arial"/>
          <w:szCs w:val="22"/>
        </w:rPr>
      </w:pPr>
      <w:r w:rsidRPr="00564091">
        <w:rPr>
          <w:rFonts w:ascii="Arial" w:hAnsi="Arial" w:cs="Arial"/>
          <w:szCs w:val="22"/>
        </w:rPr>
        <w:t>__________________________________________________</w:t>
      </w:r>
      <w:r w:rsidR="00364D2F">
        <w:rPr>
          <w:rFonts w:ascii="Arial" w:hAnsi="Arial" w:cs="Arial"/>
          <w:szCs w:val="22"/>
        </w:rPr>
        <w:t>_________________________</w:t>
      </w:r>
    </w:p>
    <w:p w:rsidR="0005264D" w:rsidRPr="00564091" w:rsidRDefault="00C20A61">
      <w:pPr>
        <w:pStyle w:val="Rientrocorpodeltesto2"/>
        <w:spacing w:after="120" w:line="240" w:lineRule="exact"/>
        <w:ind w:left="426" w:firstLine="0"/>
        <w:rPr>
          <w:rFonts w:ascii="Arial" w:hAnsi="Arial" w:cs="Arial"/>
          <w:szCs w:val="22"/>
        </w:rPr>
      </w:pPr>
      <w:r w:rsidRPr="00564091">
        <w:rPr>
          <w:rFonts w:ascii="Arial" w:hAnsi="Arial" w:cs="Arial"/>
          <w:szCs w:val="22"/>
        </w:rPr>
        <w:t>__________________________________________________</w:t>
      </w:r>
      <w:r w:rsidR="00364D2F">
        <w:rPr>
          <w:rFonts w:ascii="Arial" w:hAnsi="Arial" w:cs="Arial"/>
          <w:szCs w:val="22"/>
        </w:rPr>
        <w:t>_________________________</w:t>
      </w:r>
    </w:p>
    <w:p w:rsidR="0005264D" w:rsidRPr="00564091" w:rsidRDefault="00C20A61">
      <w:pPr>
        <w:pStyle w:val="Rientrocorpodeltesto2"/>
        <w:spacing w:after="120" w:line="240" w:lineRule="exact"/>
        <w:ind w:left="426" w:firstLine="0"/>
        <w:rPr>
          <w:rFonts w:ascii="Arial" w:hAnsi="Arial" w:cs="Arial"/>
          <w:szCs w:val="22"/>
        </w:rPr>
      </w:pPr>
      <w:r w:rsidRPr="00564091">
        <w:rPr>
          <w:rFonts w:ascii="Arial" w:hAnsi="Arial" w:cs="Arial"/>
          <w:szCs w:val="22"/>
        </w:rPr>
        <w:t>per ragioni di segretezza tecnica e/o commerciale, come di seguito comprovate e motivate: _________________________________________________</w:t>
      </w:r>
      <w:r w:rsidR="00364D2F">
        <w:rPr>
          <w:rFonts w:ascii="Arial" w:hAnsi="Arial" w:cs="Arial"/>
          <w:szCs w:val="22"/>
        </w:rPr>
        <w:t>__________________________</w:t>
      </w:r>
    </w:p>
    <w:p w:rsidR="0005264D" w:rsidRPr="00564091" w:rsidRDefault="00C20A61">
      <w:pPr>
        <w:pStyle w:val="Rientrocorpodeltesto2"/>
        <w:spacing w:after="120" w:line="240" w:lineRule="exact"/>
        <w:ind w:left="426" w:firstLine="0"/>
        <w:rPr>
          <w:rFonts w:ascii="Arial" w:hAnsi="Arial" w:cs="Arial"/>
          <w:szCs w:val="22"/>
        </w:rPr>
      </w:pPr>
      <w:r w:rsidRPr="00564091">
        <w:rPr>
          <w:rFonts w:ascii="Arial" w:hAnsi="Arial" w:cs="Arial"/>
          <w:szCs w:val="22"/>
        </w:rPr>
        <w:t>__________________________________________________</w:t>
      </w:r>
      <w:r w:rsidR="00364D2F">
        <w:rPr>
          <w:rFonts w:ascii="Arial" w:hAnsi="Arial" w:cs="Arial"/>
          <w:szCs w:val="22"/>
        </w:rPr>
        <w:t>________________________</w:t>
      </w:r>
      <w:r w:rsidRPr="00564091">
        <w:rPr>
          <w:rFonts w:ascii="Arial" w:hAnsi="Arial" w:cs="Arial"/>
          <w:szCs w:val="22"/>
        </w:rPr>
        <w:t>.</w:t>
      </w:r>
    </w:p>
    <w:p w:rsidR="000C33AD" w:rsidRDefault="000C33AD">
      <w:pPr>
        <w:pStyle w:val="Rientrocorpodeltesto2"/>
        <w:spacing w:after="120" w:line="240" w:lineRule="exact"/>
        <w:ind w:left="426" w:firstLine="0"/>
        <w:rPr>
          <w:rFonts w:ascii="Arial" w:hAnsi="Arial" w:cs="Arial"/>
          <w:i/>
          <w:sz w:val="16"/>
          <w:szCs w:val="16"/>
        </w:rPr>
      </w:pPr>
    </w:p>
    <w:p w:rsidR="0005264D" w:rsidRPr="000C33AD" w:rsidRDefault="00C20A61">
      <w:pPr>
        <w:pStyle w:val="Rientrocorpodeltesto2"/>
        <w:spacing w:after="120" w:line="240" w:lineRule="exact"/>
        <w:ind w:left="426" w:firstLine="0"/>
        <w:rPr>
          <w:rFonts w:ascii="Arial" w:hAnsi="Arial" w:cs="Arial"/>
          <w:i/>
          <w:sz w:val="16"/>
          <w:szCs w:val="16"/>
        </w:rPr>
      </w:pPr>
      <w:r w:rsidRPr="000C33AD">
        <w:rPr>
          <w:rFonts w:ascii="Arial" w:hAnsi="Arial" w:cs="Arial"/>
          <w:i/>
          <w:sz w:val="16"/>
          <w:szCs w:val="16"/>
        </w:rPr>
        <w:t>N.B.: Si precisa che la stazione appaltante, relativamente alla presente procedura di aggiudicazione, consentirà l’accesso a tutta la documentazione amministrativa prodotta dai concorrenti ed inclusa nella documentazione amministrativa. Pertanto, qualora i concorrenti si venissero a trovare nella condizione di dover produrre all’interno delle suddetta documentazione,  documenti o dati “sensibili” e meritevoli di tutela e riservatezza ai sensi della vigente normativa, sarà onere degli operatori economici stessi, evidenziare chiaramente nella presente istanza di partecipazione tali circostanze. In mancanza di tali indicazioni la stazione appaltante declina ogni responsabilità per la diffusione dei dati e documenti prodotti all’interno della documentazione amministrativa.</w:t>
      </w:r>
    </w:p>
    <w:p w:rsidR="0005264D" w:rsidRPr="008C1278" w:rsidRDefault="0005264D">
      <w:pPr>
        <w:pStyle w:val="Normale1"/>
        <w:spacing w:line="240" w:lineRule="atLeast"/>
        <w:jc w:val="both"/>
        <w:rPr>
          <w:rFonts w:ascii="Arial" w:hAnsi="Arial" w:cs="Arial"/>
          <w:sz w:val="22"/>
          <w:szCs w:val="22"/>
        </w:rPr>
      </w:pPr>
      <w:bookmarkStart w:id="0" w:name="_GoBack"/>
    </w:p>
    <w:p w:rsidR="0005264D" w:rsidRPr="008C1278" w:rsidRDefault="00C20A61">
      <w:pPr>
        <w:pStyle w:val="Normale1"/>
        <w:spacing w:line="240" w:lineRule="atLeast"/>
        <w:jc w:val="both"/>
        <w:rPr>
          <w:rFonts w:ascii="Arial" w:hAnsi="Arial" w:cs="Arial"/>
          <w:sz w:val="22"/>
          <w:szCs w:val="22"/>
        </w:rPr>
      </w:pPr>
      <w:r w:rsidRPr="008C1278">
        <w:rPr>
          <w:rFonts w:ascii="Arial" w:hAnsi="Arial" w:cs="Arial"/>
          <w:sz w:val="22"/>
          <w:szCs w:val="22"/>
        </w:rPr>
        <w:t>Ai sensi dell'articolo 76 del D.P.R. 445/2000, consapevole della responsabilità penale cui può andare incontro in caso di dichiarazione mendace o contenente dati non più rispondenti a verità, la presente dichiarazione è sottoscritta</w:t>
      </w:r>
      <w:r w:rsidRPr="008C1278">
        <w:rPr>
          <w:rFonts w:ascii="Arial" w:hAnsi="Arial" w:cs="Arial"/>
          <w:sz w:val="22"/>
          <w:szCs w:val="22"/>
        </w:rPr>
        <w:br/>
        <w:t xml:space="preserve">in data </w:t>
      </w:r>
      <w:r w:rsidR="00364D2F" w:rsidRPr="008C1278">
        <w:rPr>
          <w:rFonts w:ascii="Arial" w:hAnsi="Arial" w:cs="Arial"/>
          <w:sz w:val="22"/>
          <w:szCs w:val="22"/>
        </w:rPr>
        <w:t>___________________.</w:t>
      </w:r>
    </w:p>
    <w:p w:rsidR="0005264D" w:rsidRPr="008C1278" w:rsidRDefault="0005264D">
      <w:pPr>
        <w:pStyle w:val="Normale1"/>
        <w:spacing w:line="240" w:lineRule="atLeast"/>
        <w:jc w:val="both"/>
        <w:rPr>
          <w:rFonts w:ascii="Arial" w:hAnsi="Arial" w:cs="Arial"/>
          <w:sz w:val="22"/>
          <w:szCs w:val="22"/>
        </w:rPr>
      </w:pPr>
    </w:p>
    <w:p w:rsidR="0005264D" w:rsidRPr="008C1278" w:rsidRDefault="0005264D">
      <w:pPr>
        <w:pStyle w:val="Normale1"/>
        <w:spacing w:line="240" w:lineRule="atLeast"/>
        <w:jc w:val="both"/>
        <w:rPr>
          <w:rFonts w:ascii="Arial" w:hAnsi="Arial" w:cs="Arial"/>
          <w:sz w:val="22"/>
          <w:szCs w:val="22"/>
        </w:rPr>
      </w:pPr>
    </w:p>
    <w:p w:rsidR="0005264D" w:rsidRPr="008C1278" w:rsidRDefault="00C20A61">
      <w:pPr>
        <w:pStyle w:val="Normale1"/>
        <w:spacing w:line="240" w:lineRule="atLeast"/>
        <w:jc w:val="center"/>
        <w:rPr>
          <w:rFonts w:ascii="Arial" w:hAnsi="Arial" w:cs="Arial"/>
          <w:bCs/>
          <w:sz w:val="22"/>
          <w:szCs w:val="22"/>
          <w:u w:val="single"/>
        </w:rPr>
      </w:pPr>
      <w:r w:rsidRPr="008C1278">
        <w:rPr>
          <w:rFonts w:ascii="Arial" w:hAnsi="Arial" w:cs="Arial"/>
          <w:bCs/>
          <w:sz w:val="22"/>
          <w:szCs w:val="22"/>
          <w:u w:val="single"/>
        </w:rPr>
        <w:t>Sottoscrizione digitale</w:t>
      </w:r>
    </w:p>
    <w:p w:rsidR="0005264D" w:rsidRPr="008C1278" w:rsidRDefault="0005264D">
      <w:pPr>
        <w:pStyle w:val="Normale1"/>
        <w:spacing w:line="240" w:lineRule="atLeast"/>
        <w:jc w:val="center"/>
        <w:rPr>
          <w:rFonts w:ascii="Arial" w:hAnsi="Arial" w:cs="Arial"/>
          <w:bCs/>
          <w:sz w:val="22"/>
          <w:szCs w:val="22"/>
          <w:u w:val="single"/>
        </w:rPr>
      </w:pPr>
    </w:p>
    <w:p w:rsidR="0005264D" w:rsidRPr="008C1278" w:rsidRDefault="00C20A61">
      <w:pPr>
        <w:pStyle w:val="Normale1"/>
        <w:spacing w:line="240" w:lineRule="atLeast"/>
        <w:jc w:val="center"/>
        <w:rPr>
          <w:rFonts w:ascii="Arial" w:hAnsi="Arial" w:cs="Arial"/>
          <w:bCs/>
          <w:sz w:val="22"/>
          <w:szCs w:val="22"/>
          <w:u w:val="single"/>
        </w:rPr>
      </w:pPr>
      <w:r w:rsidRPr="008C1278">
        <w:rPr>
          <w:rFonts w:ascii="Arial" w:hAnsi="Arial" w:cs="Arial"/>
          <w:bCs/>
          <w:sz w:val="22"/>
          <w:szCs w:val="22"/>
          <w:u w:val="single"/>
        </w:rPr>
        <w:t>______________________________________</w:t>
      </w:r>
    </w:p>
    <w:p w:rsidR="0005264D" w:rsidRPr="008C1278" w:rsidRDefault="00C20A61">
      <w:pPr>
        <w:pStyle w:val="Normale1"/>
        <w:spacing w:line="240" w:lineRule="atLeast"/>
        <w:jc w:val="center"/>
        <w:rPr>
          <w:rFonts w:ascii="Arial" w:hAnsi="Arial" w:cs="Arial"/>
          <w:b/>
          <w:sz w:val="22"/>
          <w:szCs w:val="22"/>
          <w:vertAlign w:val="superscript"/>
        </w:rPr>
      </w:pPr>
      <w:r w:rsidRPr="008C1278">
        <w:rPr>
          <w:rFonts w:ascii="Arial" w:hAnsi="Arial" w:cs="Arial"/>
          <w:bCs/>
          <w:i/>
          <w:sz w:val="22"/>
          <w:szCs w:val="22"/>
        </w:rPr>
        <w:t>si allega copia scansionata d.i. del sottoscrittore</w:t>
      </w:r>
      <w:r w:rsidRPr="008C1278">
        <w:rPr>
          <w:rStyle w:val="Richiamoallanotadichiusura"/>
          <w:rFonts w:ascii="Arial" w:hAnsi="Arial" w:cs="Arial"/>
          <w:bCs/>
          <w:i/>
          <w:sz w:val="22"/>
          <w:szCs w:val="22"/>
        </w:rPr>
        <w:endnoteReference w:id="4"/>
      </w:r>
      <w:r w:rsidRPr="008C1278">
        <w:rPr>
          <w:rFonts w:ascii="Arial" w:hAnsi="Arial" w:cs="Arial"/>
          <w:b/>
          <w:sz w:val="22"/>
          <w:szCs w:val="22"/>
          <w:vertAlign w:val="superscript"/>
        </w:rPr>
        <w:t>)</w:t>
      </w:r>
    </w:p>
    <w:bookmarkEnd w:id="0"/>
    <w:p w:rsidR="0005264D" w:rsidRPr="00564091" w:rsidRDefault="0005264D">
      <w:pPr>
        <w:pStyle w:val="Corpodeltesto"/>
        <w:spacing w:line="240" w:lineRule="auto"/>
        <w:rPr>
          <w:rFonts w:ascii="Arial" w:hAnsi="Arial" w:cs="Arial"/>
          <w:b/>
          <w:bCs/>
          <w:sz w:val="20"/>
          <w:highlight w:val="green"/>
          <w:u w:val="single"/>
        </w:rPr>
      </w:pPr>
    </w:p>
    <w:p w:rsidR="00A72B9D" w:rsidRPr="00564091" w:rsidRDefault="00A72B9D">
      <w:pPr>
        <w:rPr>
          <w:rFonts w:ascii="Arial" w:hAnsi="Arial" w:cs="Arial"/>
        </w:rPr>
      </w:pPr>
    </w:p>
    <w:sectPr w:rsidR="00A72B9D" w:rsidRPr="00564091" w:rsidSect="000227C1">
      <w:footerReference w:type="default" r:id="rId8"/>
      <w:headerReference w:type="first" r:id="rId9"/>
      <w:endnotePr>
        <w:numFmt w:val="decimal"/>
      </w:endnotePr>
      <w:pgSz w:w="11906" w:h="16838" w:code="9"/>
      <w:pgMar w:top="1701" w:right="1134" w:bottom="1418" w:left="1134" w:header="0" w:footer="454" w:gutter="0"/>
      <w:cols w:space="720"/>
      <w:formProt w:val="0"/>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64D" w:rsidRDefault="00C20A61">
      <w:pPr>
        <w:rPr>
          <w:rFonts w:hint="eastAsia"/>
        </w:rPr>
      </w:pPr>
      <w:r>
        <w:separator/>
      </w:r>
    </w:p>
  </w:endnote>
  <w:endnote w:type="continuationSeparator" w:id="0">
    <w:p w:rsidR="0005264D" w:rsidRDefault="00C20A61">
      <w:pPr>
        <w:rPr>
          <w:rFonts w:hint="eastAsia"/>
        </w:rPr>
      </w:pPr>
      <w:r>
        <w:continuationSeparator/>
      </w:r>
    </w:p>
  </w:endnote>
  <w:endnote w:id="1">
    <w:p w:rsidR="00292A54" w:rsidRPr="000227C1" w:rsidRDefault="00292A54" w:rsidP="000227C1">
      <w:pPr>
        <w:pStyle w:val="Notadichiusura"/>
        <w:ind w:left="284" w:hanging="284"/>
        <w:rPr>
          <w:rFonts w:ascii="Arial" w:hAnsi="Arial" w:cs="Arial"/>
          <w:i/>
          <w:sz w:val="18"/>
          <w:szCs w:val="18"/>
        </w:rPr>
      </w:pPr>
      <w:r w:rsidRPr="000227C1">
        <w:rPr>
          <w:rStyle w:val="Rimandonotadichiusura"/>
          <w:rFonts w:ascii="Arial" w:hAnsi="Arial" w:cs="Arial"/>
          <w:sz w:val="18"/>
          <w:szCs w:val="18"/>
        </w:rPr>
        <w:endnoteRef/>
      </w:r>
      <w:r w:rsidRPr="000227C1">
        <w:rPr>
          <w:rStyle w:val="Rimandonotadichiusura"/>
          <w:rFonts w:ascii="Arial" w:hAnsi="Arial" w:cs="Arial"/>
          <w:sz w:val="18"/>
          <w:szCs w:val="18"/>
        </w:rPr>
        <w:tab/>
      </w:r>
      <w:r w:rsidRPr="000227C1">
        <w:rPr>
          <w:rFonts w:ascii="Arial" w:hAnsi="Arial" w:cs="Arial"/>
          <w:i/>
          <w:sz w:val="18"/>
          <w:szCs w:val="18"/>
        </w:rPr>
        <w:t>Inserire il nominativo dell’operatore economico concorrente e del rispettivo titolare/legale rappresentante/procuratore speciale che sottoscrive il modulo.</w:t>
      </w:r>
    </w:p>
  </w:endnote>
  <w:endnote w:id="2">
    <w:p w:rsidR="0005264D" w:rsidRPr="000227C1" w:rsidRDefault="00C20A61" w:rsidP="000227C1">
      <w:pPr>
        <w:pStyle w:val="Notadichiusura"/>
        <w:ind w:left="284" w:hanging="284"/>
        <w:rPr>
          <w:rFonts w:ascii="Arial" w:hAnsi="Arial" w:cs="Arial"/>
          <w:i/>
          <w:sz w:val="18"/>
          <w:szCs w:val="18"/>
        </w:rPr>
      </w:pPr>
      <w:r w:rsidRPr="000227C1">
        <w:rPr>
          <w:rStyle w:val="Rimandonotadichiusura"/>
          <w:rFonts w:ascii="Arial" w:hAnsi="Arial" w:cs="Arial"/>
          <w:sz w:val="18"/>
          <w:szCs w:val="18"/>
        </w:rPr>
        <w:endnoteRef/>
      </w:r>
      <w:r w:rsidRPr="000227C1">
        <w:rPr>
          <w:rStyle w:val="Rimandonotadichiusura"/>
          <w:rFonts w:ascii="Arial" w:hAnsi="Arial" w:cs="Arial"/>
          <w:sz w:val="18"/>
          <w:szCs w:val="18"/>
        </w:rPr>
        <w:tab/>
      </w:r>
      <w:r w:rsidRPr="000227C1">
        <w:rPr>
          <w:rFonts w:ascii="Arial" w:hAnsi="Arial" w:cs="Arial"/>
          <w:b/>
          <w:i/>
          <w:sz w:val="18"/>
          <w:szCs w:val="18"/>
        </w:rPr>
        <w:t xml:space="preserve">Nel caso di r.t.i./consorzio non ancora costituito </w:t>
      </w:r>
      <w:r w:rsidRPr="000227C1">
        <w:rPr>
          <w:rFonts w:ascii="Arial" w:hAnsi="Arial" w:cs="Arial"/>
          <w:i/>
          <w:sz w:val="18"/>
          <w:szCs w:val="18"/>
        </w:rPr>
        <w:t xml:space="preserve">le dichiarazioni di cui al presente allegato devono essere sottoscritte da tutti i soggetti che costituiranno il predetto r.t.i./consorzio.- </w:t>
      </w:r>
      <w:r w:rsidRPr="000227C1">
        <w:rPr>
          <w:rFonts w:ascii="Arial" w:hAnsi="Arial" w:cs="Arial"/>
          <w:b/>
          <w:i/>
          <w:sz w:val="18"/>
          <w:szCs w:val="18"/>
        </w:rPr>
        <w:t>Nel caso di r.t.i./consorzio tra imprenditori già costituiti</w:t>
      </w:r>
      <w:r w:rsidRPr="000227C1">
        <w:rPr>
          <w:rFonts w:ascii="Arial" w:hAnsi="Arial" w:cs="Arial"/>
          <w:i/>
          <w:sz w:val="18"/>
          <w:szCs w:val="18"/>
        </w:rPr>
        <w:t>, le dichiarazioni di cui al presente allegato, devono essere sottoscritte dalla mandataria/capogruppo..</w:t>
      </w:r>
      <w:r w:rsidRPr="000227C1">
        <w:rPr>
          <w:rFonts w:ascii="Arial" w:hAnsi="Arial" w:cs="Arial"/>
          <w:b/>
          <w:i/>
          <w:sz w:val="18"/>
          <w:szCs w:val="18"/>
        </w:rPr>
        <w:tab/>
        <w:t>- Nel caso di  aggregazioni di imprese aderenti al contratto di rete:</w:t>
      </w:r>
      <w:r w:rsidRPr="000227C1">
        <w:rPr>
          <w:rFonts w:ascii="Arial" w:hAnsi="Arial" w:cs="Arial"/>
          <w:i/>
          <w:sz w:val="18"/>
          <w:szCs w:val="18"/>
        </w:rPr>
        <w:tab/>
        <w:t>a) se la rete è dotata di un organo comune con potere di rappresentanza e di soggettività giuridica, ai sensi dell’art.3, comma 4-quater,del d.l. n.5/2009, il presente allegato deve essere sottoscritto dall’operatore economico che riveste le funzioni di organo comune;</w:t>
      </w:r>
      <w:r w:rsidRPr="000227C1">
        <w:rPr>
          <w:rFonts w:ascii="Arial" w:hAnsi="Arial" w:cs="Arial"/>
          <w:i/>
          <w:sz w:val="18"/>
          <w:szCs w:val="18"/>
        </w:rPr>
        <w:tab/>
        <w:t>b) se la rete è dotata di un organo comune con potere di rappresentanza ma è priva di soggettività giuridica ai sensi dell’art.3, comma 4-quater,del d.l. n.5/2009, il presente allegato deve essere sottoscritto dall’impresa che riveste le funzioni di organo comune nonché da ognuna delle imprese aderenti al contratto di rete che partecipano alla gara;</w:t>
      </w:r>
      <w:r w:rsidRPr="000227C1">
        <w:rPr>
          <w:rFonts w:ascii="Arial" w:hAnsi="Arial" w:cs="Arial"/>
          <w:i/>
          <w:sz w:val="18"/>
          <w:szCs w:val="18"/>
        </w:rPr>
        <w:tab/>
        <w:t>c) se la rete è dotata di un organo comune privo del potere di rappresentanza o se la rete è sprovvista di organo comune, ovvero, se l’organo comune è privo dei requisiti di qualificazione richiesti per assumere la veste di mandataria, il presente allegato deve essere sottoscritto dal legale rappresentante dell’impresa  aderente alla rete che riveste la qualifica di mandataria, ovvero (in caso di partecipazione nelle forme del raggruppamento da costituirsi), da ognuna delle imprese aderenti al contratto di rete che partecipano alla gara.</w:t>
      </w:r>
    </w:p>
    <w:p w:rsidR="0005264D" w:rsidRPr="000227C1" w:rsidRDefault="0005264D">
      <w:pPr>
        <w:pStyle w:val="Notadichiusura"/>
        <w:rPr>
          <w:rFonts w:ascii="Arial" w:hAnsi="Arial" w:cs="Arial"/>
          <w:sz w:val="18"/>
          <w:szCs w:val="18"/>
        </w:rPr>
      </w:pPr>
    </w:p>
  </w:endnote>
  <w:endnote w:id="3">
    <w:p w:rsidR="0005264D" w:rsidRPr="000227C1" w:rsidRDefault="00C20A61" w:rsidP="000227C1">
      <w:pPr>
        <w:pStyle w:val="Notadichiusura"/>
        <w:ind w:left="284" w:hanging="284"/>
        <w:rPr>
          <w:rFonts w:ascii="Arial" w:hAnsi="Arial" w:cs="Arial"/>
          <w:i/>
          <w:sz w:val="18"/>
          <w:szCs w:val="18"/>
        </w:rPr>
      </w:pPr>
      <w:r w:rsidRPr="000227C1">
        <w:rPr>
          <w:rStyle w:val="Rimandonotadichiusura"/>
          <w:rFonts w:ascii="Arial" w:hAnsi="Arial" w:cs="Arial"/>
          <w:b/>
          <w:sz w:val="18"/>
          <w:szCs w:val="18"/>
        </w:rPr>
        <w:endnoteRef/>
      </w:r>
      <w:r w:rsidRPr="000227C1">
        <w:rPr>
          <w:rStyle w:val="Rimandonotadichiusura"/>
          <w:rFonts w:ascii="Arial" w:hAnsi="Arial" w:cs="Arial"/>
          <w:b/>
          <w:sz w:val="18"/>
          <w:szCs w:val="18"/>
        </w:rPr>
        <w:tab/>
      </w:r>
      <w:r w:rsidRPr="000227C1">
        <w:rPr>
          <w:rFonts w:ascii="Arial" w:hAnsi="Arial" w:cs="Arial"/>
          <w:i/>
          <w:sz w:val="18"/>
          <w:szCs w:val="18"/>
        </w:rPr>
        <w:t>In caso di raggruppamenti temporanei, o consorzi ordinari o GEIE non ancora costituiti, l’atto di fideiussione o polizza fideiussoria deve essere tassativamente intestato/a a tutte le imprese che costituiranno il raggruppamento, il consorzio o il GEIE. In caso di aggregazioni tra imprese aderenti a contratto di rete (c.d. “reti di impresa”) l’atto di fideiussione o polizza fideiussoria deve essere tassativamente intestato/a  all’organo comune oppure, in caso di “rete” sprovvista di organo comune o con organo comune non dotato di potere di rappresentanza, a tutte le imprese di rete che partecipano alla gara.</w:t>
      </w:r>
    </w:p>
  </w:endnote>
  <w:endnote w:id="4">
    <w:p w:rsidR="0005264D" w:rsidRPr="000227C1" w:rsidRDefault="00C20A61" w:rsidP="000227C1">
      <w:pPr>
        <w:pStyle w:val="Notadichiusura"/>
        <w:ind w:left="284" w:hanging="284"/>
        <w:rPr>
          <w:rFonts w:ascii="Arial" w:hAnsi="Arial" w:cs="Arial"/>
          <w:bCs/>
          <w:i/>
          <w:sz w:val="18"/>
          <w:szCs w:val="18"/>
        </w:rPr>
      </w:pPr>
      <w:r w:rsidRPr="000227C1">
        <w:rPr>
          <w:rStyle w:val="Rimandonotadichiusura"/>
          <w:rFonts w:ascii="Arial" w:hAnsi="Arial" w:cs="Arial"/>
          <w:b/>
          <w:sz w:val="18"/>
          <w:szCs w:val="18"/>
        </w:rPr>
        <w:endnoteRef/>
      </w:r>
      <w:r w:rsidRPr="000227C1">
        <w:rPr>
          <w:rStyle w:val="Rimandonotadichiusura"/>
          <w:rFonts w:ascii="Arial" w:hAnsi="Arial" w:cs="Arial"/>
          <w:b/>
          <w:sz w:val="18"/>
          <w:szCs w:val="18"/>
        </w:rPr>
        <w:tab/>
      </w:r>
      <w:r w:rsidRPr="000227C1">
        <w:rPr>
          <w:rFonts w:ascii="Arial" w:hAnsi="Arial" w:cs="Arial"/>
          <w:bCs/>
          <w:i/>
          <w:sz w:val="18"/>
          <w:szCs w:val="18"/>
        </w:rPr>
        <w:t xml:space="preserve">Solo in caso di firma autografa, il sottoscrittore allega copia scansionata del documento di identità in corso di validità, anche per quanto eventualmente dichiarato, ai sensi e per gli effetti degli artt. 38, comma 3 e 47, comma 2 D.P.R. 445/2000, per la parte riferita esclusivamente all’impresa(e) indicata(e)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Geneva"/>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altName w:val="Century Gothic"/>
    <w:panose1 w:val="020F05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64D" w:rsidRPr="00564091" w:rsidRDefault="00564091" w:rsidP="00564091">
    <w:pPr>
      <w:pStyle w:val="Pidipagina"/>
      <w:jc w:val="center"/>
      <w:rPr>
        <w:rFonts w:ascii="Arial" w:hAnsi="Arial" w:cs="Arial"/>
        <w:sz w:val="16"/>
        <w:szCs w:val="16"/>
      </w:rPr>
    </w:pPr>
    <w:r w:rsidRPr="00564091">
      <w:rPr>
        <w:rFonts w:ascii="Arial" w:hAnsi="Arial" w:cs="Arial"/>
        <w:sz w:val="16"/>
        <w:szCs w:val="16"/>
      </w:rPr>
      <w:t xml:space="preserve">Pag. </w:t>
    </w:r>
    <w:r w:rsidRPr="00564091">
      <w:rPr>
        <w:rFonts w:ascii="Arial" w:hAnsi="Arial" w:cs="Arial"/>
        <w:sz w:val="16"/>
        <w:szCs w:val="16"/>
      </w:rPr>
      <w:fldChar w:fldCharType="begin"/>
    </w:r>
    <w:r w:rsidRPr="00564091">
      <w:rPr>
        <w:rFonts w:ascii="Arial" w:hAnsi="Arial" w:cs="Arial"/>
        <w:sz w:val="16"/>
        <w:szCs w:val="16"/>
      </w:rPr>
      <w:instrText>PAGE  \* Arabic  \* MERGEFORMAT</w:instrText>
    </w:r>
    <w:r w:rsidRPr="00564091">
      <w:rPr>
        <w:rFonts w:ascii="Arial" w:hAnsi="Arial" w:cs="Arial"/>
        <w:sz w:val="16"/>
        <w:szCs w:val="16"/>
      </w:rPr>
      <w:fldChar w:fldCharType="separate"/>
    </w:r>
    <w:r w:rsidR="008C1278">
      <w:rPr>
        <w:rFonts w:ascii="Arial" w:hAnsi="Arial" w:cs="Arial"/>
        <w:noProof/>
        <w:sz w:val="16"/>
        <w:szCs w:val="16"/>
      </w:rPr>
      <w:t>2</w:t>
    </w:r>
    <w:r w:rsidRPr="00564091">
      <w:rPr>
        <w:rFonts w:ascii="Arial" w:hAnsi="Arial" w:cs="Arial"/>
        <w:sz w:val="16"/>
        <w:szCs w:val="16"/>
      </w:rPr>
      <w:fldChar w:fldCharType="end"/>
    </w:r>
    <w:r w:rsidRPr="00564091">
      <w:rPr>
        <w:rFonts w:ascii="Arial" w:hAnsi="Arial" w:cs="Arial"/>
        <w:sz w:val="16"/>
        <w:szCs w:val="16"/>
      </w:rPr>
      <w:t xml:space="preserve"> </w:t>
    </w:r>
    <w:r>
      <w:rPr>
        <w:rFonts w:ascii="Arial" w:hAnsi="Arial" w:cs="Arial"/>
        <w:sz w:val="16"/>
        <w:szCs w:val="16"/>
      </w:rPr>
      <w:t>di</w:t>
    </w:r>
    <w:r w:rsidRPr="00564091">
      <w:rPr>
        <w:rFonts w:ascii="Arial" w:hAnsi="Arial" w:cs="Arial"/>
        <w:sz w:val="16"/>
        <w:szCs w:val="16"/>
      </w:rPr>
      <w:t xml:space="preserve"> </w:t>
    </w:r>
    <w:r w:rsidRPr="00564091">
      <w:rPr>
        <w:rFonts w:ascii="Arial" w:hAnsi="Arial" w:cs="Arial"/>
        <w:sz w:val="16"/>
        <w:szCs w:val="16"/>
      </w:rPr>
      <w:fldChar w:fldCharType="begin"/>
    </w:r>
    <w:r w:rsidRPr="00564091">
      <w:rPr>
        <w:rFonts w:ascii="Arial" w:hAnsi="Arial" w:cs="Arial"/>
        <w:sz w:val="16"/>
        <w:szCs w:val="16"/>
      </w:rPr>
      <w:instrText>NUMPAGES  \* Arabic  \* MERGEFORMAT</w:instrText>
    </w:r>
    <w:r w:rsidRPr="00564091">
      <w:rPr>
        <w:rFonts w:ascii="Arial" w:hAnsi="Arial" w:cs="Arial"/>
        <w:sz w:val="16"/>
        <w:szCs w:val="16"/>
      </w:rPr>
      <w:fldChar w:fldCharType="separate"/>
    </w:r>
    <w:r w:rsidR="008C1278">
      <w:rPr>
        <w:rFonts w:ascii="Arial" w:hAnsi="Arial" w:cs="Arial"/>
        <w:noProof/>
        <w:sz w:val="16"/>
        <w:szCs w:val="16"/>
      </w:rPr>
      <w:t>5</w:t>
    </w:r>
    <w:r w:rsidRPr="00564091">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B9D" w:rsidRDefault="00C20A61">
      <w:pPr>
        <w:rPr>
          <w:rFonts w:hint="eastAsia"/>
        </w:rPr>
      </w:pPr>
      <w:r>
        <w:separator/>
      </w:r>
    </w:p>
  </w:footnote>
  <w:footnote w:type="continuationSeparator" w:id="0">
    <w:p w:rsidR="00A72B9D" w:rsidRDefault="00C20A61">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64D" w:rsidRDefault="0005264D">
    <w:pPr>
      <w:pStyle w:val="Titoloprincipale"/>
      <w:widowControl w:val="0"/>
      <w:rPr>
        <w:rFonts w:ascii="Arial" w:hAnsi="Arial" w:cs="Arial"/>
        <w:sz w:val="20"/>
      </w:rPr>
    </w:pPr>
  </w:p>
  <w:p w:rsidR="0005264D" w:rsidRDefault="0005264D">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AD675A"/>
    <w:multiLevelType w:val="multilevel"/>
    <w:tmpl w:val="6FE29D74"/>
    <w:lvl w:ilvl="0">
      <w:start w:val="1"/>
      <w:numFmt w:val="bullet"/>
      <w:lvlText w:val=""/>
      <w:lvlJc w:val="left"/>
      <w:pPr>
        <w:tabs>
          <w:tab w:val="num" w:pos="720"/>
        </w:tabs>
        <w:ind w:left="720" w:hanging="360"/>
      </w:pPr>
      <w:rPr>
        <w:rFonts w:ascii="Symbol" w:hAnsi="Symbol" w:cs="Symbol" w:hint="default"/>
        <w:color w:val="00000A"/>
        <w:effect w:val="none"/>
      </w:rPr>
    </w:lvl>
    <w:lvl w:ilvl="1">
      <w:start w:val="1"/>
      <w:numFmt w:val="lowerLetter"/>
      <w:lvlText w:val="%2)"/>
      <w:lvlJc w:val="left"/>
      <w:pPr>
        <w:tabs>
          <w:tab w:val="num" w:pos="3272"/>
        </w:tabs>
        <w:ind w:left="3272" w:hanging="360"/>
      </w:pPr>
    </w:lvl>
    <w:lvl w:ilvl="2">
      <w:start w:val="1"/>
      <w:numFmt w:val="bullet"/>
      <w:lvlText w:val=""/>
      <w:lvlJc w:val="left"/>
      <w:pPr>
        <w:tabs>
          <w:tab w:val="num" w:pos="2520"/>
        </w:tabs>
        <w:ind w:left="2520" w:hanging="360"/>
      </w:pPr>
      <w:rPr>
        <w:rFonts w:ascii="Symbol" w:hAnsi="Symbol" w:cs="Symbol" w:hint="default"/>
        <w:effect w:val="none"/>
      </w:rPr>
    </w:lvl>
    <w:lvl w:ilvl="3">
      <w:start w:val="1"/>
      <w:numFmt w:val="bullet"/>
      <w:lvlText w:val="-"/>
      <w:lvlJc w:val="left"/>
      <w:pPr>
        <w:tabs>
          <w:tab w:val="num" w:pos="3107"/>
        </w:tabs>
        <w:ind w:left="3107" w:hanging="227"/>
      </w:pPr>
      <w:rPr>
        <w:rFonts w:ascii="Times New Roman" w:hAnsi="Times New Roman" w:cs="Times New Roman" w:hint="default"/>
        <w:effect w:val="none"/>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47F557CD"/>
    <w:multiLevelType w:val="multilevel"/>
    <w:tmpl w:val="547210F6"/>
    <w:lvl w:ilvl="0">
      <w:start w:val="1"/>
      <w:numFmt w:val="bullet"/>
      <w:lvlText w:val=""/>
      <w:lvlJc w:val="left"/>
      <w:pPr>
        <w:tabs>
          <w:tab w:val="num" w:pos="720"/>
        </w:tabs>
        <w:ind w:left="720" w:hanging="360"/>
      </w:pPr>
      <w:rPr>
        <w:rFonts w:ascii="Symbol" w:hAnsi="Symbol" w:cs="Symbol" w:hint="default"/>
        <w:color w:val="00000A"/>
        <w:effect w:val="none"/>
      </w:rPr>
    </w:lvl>
    <w:lvl w:ilvl="1">
      <w:start w:val="1"/>
      <w:numFmt w:val="lowerLetter"/>
      <w:lvlText w:val="%2)"/>
      <w:lvlJc w:val="left"/>
      <w:pPr>
        <w:tabs>
          <w:tab w:val="num" w:pos="3272"/>
        </w:tabs>
        <w:ind w:left="3272" w:hanging="360"/>
      </w:pPr>
    </w:lvl>
    <w:lvl w:ilvl="2">
      <w:start w:val="1"/>
      <w:numFmt w:val="bullet"/>
      <w:lvlText w:val=""/>
      <w:lvlJc w:val="left"/>
      <w:pPr>
        <w:tabs>
          <w:tab w:val="num" w:pos="2520"/>
        </w:tabs>
        <w:ind w:left="2520" w:hanging="360"/>
      </w:pPr>
      <w:rPr>
        <w:rFonts w:ascii="Symbol" w:hAnsi="Symbol" w:cs="Symbol" w:hint="default"/>
        <w:effect w:val="none"/>
      </w:rPr>
    </w:lvl>
    <w:lvl w:ilvl="3">
      <w:start w:val="1"/>
      <w:numFmt w:val="bullet"/>
      <w:lvlText w:val="-"/>
      <w:lvlJc w:val="left"/>
      <w:pPr>
        <w:tabs>
          <w:tab w:val="num" w:pos="3107"/>
        </w:tabs>
        <w:ind w:left="3107" w:hanging="227"/>
      </w:pPr>
      <w:rPr>
        <w:rFonts w:ascii="Times New Roman" w:hAnsi="Times New Roman" w:cs="Times New Roman" w:hint="default"/>
        <w:effect w:val="none"/>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 w15:restartNumberingAfterBreak="0">
    <w:nsid w:val="4A4D3C6F"/>
    <w:multiLevelType w:val="hybridMultilevel"/>
    <w:tmpl w:val="6D4A491C"/>
    <w:lvl w:ilvl="0" w:tplc="22BCF632">
      <w:start w:val="1"/>
      <w:numFmt w:val="bullet"/>
      <w:lvlText w:val=""/>
      <w:lvlJc w:val="left"/>
      <w:pPr>
        <w:ind w:left="1146" w:hanging="360"/>
      </w:pPr>
      <w:rPr>
        <w:rFonts w:ascii="Symbol" w:hAnsi="Symbo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2136B81"/>
    <w:multiLevelType w:val="hybridMultilevel"/>
    <w:tmpl w:val="248ED48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3AF0C61"/>
    <w:multiLevelType w:val="multilevel"/>
    <w:tmpl w:val="46D0FC6C"/>
    <w:lvl w:ilvl="0">
      <w:start w:val="1"/>
      <w:numFmt w:val="lowerLetter"/>
      <w:lvlText w:val="%1)"/>
      <w:lvlJc w:val="left"/>
      <w:pPr>
        <w:tabs>
          <w:tab w:val="num" w:pos="360"/>
        </w:tabs>
        <w:ind w:left="360" w:hanging="360"/>
      </w:pPr>
      <w:rPr>
        <w:effect w:val="none"/>
      </w:rPr>
    </w:lvl>
    <w:lvl w:ilvl="1">
      <w:start w:val="1"/>
      <w:numFmt w:val="decimal"/>
      <w:lvlText w:val="%2."/>
      <w:lvlJc w:val="left"/>
      <w:pPr>
        <w:tabs>
          <w:tab w:val="num" w:pos="360"/>
        </w:tabs>
        <w:ind w:left="360" w:hanging="360"/>
      </w:pPr>
      <w:rPr>
        <w:b/>
      </w:rPr>
    </w:lvl>
    <w:lvl w:ilvl="2">
      <w:start w:val="1"/>
      <w:numFmt w:val="bullet"/>
      <w:lvlText w:val=""/>
      <w:lvlJc w:val="left"/>
      <w:pPr>
        <w:tabs>
          <w:tab w:val="num" w:pos="2340"/>
        </w:tabs>
        <w:ind w:left="2340" w:hanging="360"/>
      </w:pPr>
      <w:rPr>
        <w:rFonts w:ascii="Symbol" w:hAnsi="Symbol" w:cs="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AFB68F7"/>
    <w:multiLevelType w:val="hybridMultilevel"/>
    <w:tmpl w:val="849A8C5C"/>
    <w:lvl w:ilvl="0" w:tplc="0D20C3EC">
      <w:start w:val="1"/>
      <w:numFmt w:val="bullet"/>
      <w:lvlText w:val=""/>
      <w:lvlJc w:val="left"/>
      <w:pPr>
        <w:ind w:left="1146" w:hanging="360"/>
      </w:pPr>
      <w:rPr>
        <w:rFonts w:ascii="Arial" w:hAnsi="Arial" w:cs="Arial" w:hint="default"/>
        <w:sz w:val="28"/>
        <w:szCs w:val="28"/>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6F6C4D42"/>
    <w:multiLevelType w:val="hybridMultilevel"/>
    <w:tmpl w:val="5BCC2C44"/>
    <w:lvl w:ilvl="0" w:tplc="0F940854">
      <w:start w:val="1"/>
      <w:numFmt w:val="bullet"/>
      <w:lvlText w:val=""/>
      <w:lvlJc w:val="left"/>
      <w:pPr>
        <w:ind w:left="720" w:hanging="360"/>
      </w:pPr>
      <w:rPr>
        <w:rFonts w:ascii="Symbol" w:hAnsi="Symbol" w:hint="default"/>
        <w:sz w:val="2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D3C46AA"/>
    <w:multiLevelType w:val="multilevel"/>
    <w:tmpl w:val="561AB5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4"/>
  </w:num>
  <w:num w:numId="2">
    <w:abstractNumId w:val="0"/>
  </w:num>
  <w:num w:numId="3">
    <w:abstractNumId w:val="7"/>
  </w:num>
  <w:num w:numId="4">
    <w:abstractNumId w:val="2"/>
  </w:num>
  <w:num w:numId="5">
    <w:abstractNumId w:val="5"/>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defaultTabStop w:val="709"/>
  <w:hyphenationZone w:val="283"/>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64D"/>
    <w:rsid w:val="000227C1"/>
    <w:rsid w:val="0005264D"/>
    <w:rsid w:val="0007109C"/>
    <w:rsid w:val="000C33AD"/>
    <w:rsid w:val="00172F9A"/>
    <w:rsid w:val="00272EC2"/>
    <w:rsid w:val="00292A54"/>
    <w:rsid w:val="00293F32"/>
    <w:rsid w:val="00305508"/>
    <w:rsid w:val="00364D2F"/>
    <w:rsid w:val="003E6F2D"/>
    <w:rsid w:val="004148D9"/>
    <w:rsid w:val="004218DE"/>
    <w:rsid w:val="004242EB"/>
    <w:rsid w:val="00430A5E"/>
    <w:rsid w:val="004432FD"/>
    <w:rsid w:val="0044516B"/>
    <w:rsid w:val="00502019"/>
    <w:rsid w:val="00564091"/>
    <w:rsid w:val="005960FB"/>
    <w:rsid w:val="005F64A9"/>
    <w:rsid w:val="006044C0"/>
    <w:rsid w:val="00704633"/>
    <w:rsid w:val="007B2892"/>
    <w:rsid w:val="008B64DF"/>
    <w:rsid w:val="008C1278"/>
    <w:rsid w:val="009D3148"/>
    <w:rsid w:val="00A443DC"/>
    <w:rsid w:val="00A72B9D"/>
    <w:rsid w:val="00BD521A"/>
    <w:rsid w:val="00C20A61"/>
    <w:rsid w:val="00C43C39"/>
    <w:rsid w:val="00C43ECB"/>
    <w:rsid w:val="00CB196D"/>
    <w:rsid w:val="00D43560"/>
    <w:rsid w:val="00ED45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2C6A5CD-9284-4D2D-9F56-444F6BA3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sz w:val="24"/>
        <w:szCs w:val="24"/>
        <w:lang w:val="it-IT" w:eastAsia="zh-CN" w:bidi="hi-IN"/>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1"/>
    <w:link w:val="Titolo1Carattere"/>
    <w:uiPriority w:val="99"/>
    <w:qFormat/>
    <w:rsid w:val="00DA7CF1"/>
    <w:pPr>
      <w:outlineLvl w:val="0"/>
    </w:pPr>
  </w:style>
  <w:style w:type="paragraph" w:styleId="Titolo2">
    <w:name w:val="heading 2"/>
    <w:basedOn w:val="Normale1"/>
    <w:link w:val="Titolo2Carattere"/>
    <w:uiPriority w:val="99"/>
    <w:qFormat/>
    <w:rsid w:val="00DA7CF1"/>
    <w:pPr>
      <w:outlineLvl w:val="1"/>
    </w:pPr>
  </w:style>
  <w:style w:type="paragraph" w:styleId="Titolo3">
    <w:name w:val="heading 3"/>
    <w:basedOn w:val="Normale1"/>
    <w:link w:val="Titolo3Carattere"/>
    <w:uiPriority w:val="99"/>
    <w:qFormat/>
    <w:rsid w:val="00DA7CF1"/>
    <w:pPr>
      <w:outlineLvl w:val="2"/>
    </w:pPr>
  </w:style>
  <w:style w:type="paragraph" w:styleId="Titolo4">
    <w:name w:val="heading 4"/>
    <w:basedOn w:val="Normale1"/>
    <w:link w:val="Titolo4Carattere"/>
    <w:uiPriority w:val="99"/>
    <w:qFormat/>
    <w:rsid w:val="00DA7CF1"/>
    <w:pPr>
      <w:outlineLvl w:val="3"/>
    </w:pPr>
  </w:style>
  <w:style w:type="paragraph" w:styleId="Titolo5">
    <w:name w:val="heading 5"/>
    <w:basedOn w:val="Normale1"/>
    <w:link w:val="Titolo5Carattere"/>
    <w:uiPriority w:val="99"/>
    <w:qFormat/>
    <w:rsid w:val="00DA7CF1"/>
    <w:pPr>
      <w:outlineLvl w:val="4"/>
    </w:pPr>
  </w:style>
  <w:style w:type="paragraph" w:styleId="Titolo6">
    <w:name w:val="heading 6"/>
    <w:basedOn w:val="Normale1"/>
    <w:link w:val="Titolo6Carattere"/>
    <w:uiPriority w:val="99"/>
    <w:qFormat/>
    <w:rsid w:val="00DA7CF1"/>
    <w:pPr>
      <w:outlineLvl w:val="5"/>
    </w:pPr>
  </w:style>
  <w:style w:type="paragraph" w:styleId="Titolo7">
    <w:name w:val="heading 7"/>
    <w:basedOn w:val="Normale1"/>
    <w:link w:val="Titolo7Carattere"/>
    <w:uiPriority w:val="99"/>
    <w:qFormat/>
    <w:rsid w:val="00DA7CF1"/>
    <w:pPr>
      <w:outlineLvl w:val="6"/>
    </w:pPr>
  </w:style>
  <w:style w:type="paragraph" w:styleId="Titolo8">
    <w:name w:val="heading 8"/>
    <w:basedOn w:val="Normale1"/>
    <w:link w:val="Titolo8Carattere"/>
    <w:uiPriority w:val="99"/>
    <w:qFormat/>
    <w:rsid w:val="00DA7CF1"/>
    <w:pPr>
      <w:outlineLvl w:val="7"/>
    </w:pPr>
  </w:style>
  <w:style w:type="paragraph" w:styleId="Titolo9">
    <w:name w:val="heading 9"/>
    <w:basedOn w:val="Normale1"/>
    <w:link w:val="Titolo9Carattere"/>
    <w:uiPriority w:val="99"/>
    <w:qFormat/>
    <w:rsid w:val="00DA7CF1"/>
    <w:pPr>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A243C9"/>
    <w:pPr>
      <w:suppressAutoHyphens/>
      <w:overflowPunct w:val="0"/>
      <w:textAlignment w:val="baseline"/>
    </w:pPr>
    <w:rPr>
      <w:rFonts w:ascii="Times New Roman" w:eastAsia="Times New Roman" w:hAnsi="Times New Roman" w:cs="Times New Roman"/>
      <w:color w:val="00000A"/>
      <w:lang w:bidi="ar-SA"/>
    </w:rPr>
  </w:style>
  <w:style w:type="character" w:customStyle="1" w:styleId="Titolo1Carattere">
    <w:name w:val="Titolo 1 Carattere"/>
    <w:basedOn w:val="Carpredefinitoparagrafo"/>
    <w:link w:val="Titolo1"/>
    <w:uiPriority w:val="99"/>
    <w:locked/>
    <w:rsid w:val="00E8112D"/>
    <w:rPr>
      <w:rFonts w:ascii="Cambria" w:hAnsi="Cambria" w:cs="Times New Roman"/>
      <w:b/>
      <w:bCs/>
      <w:sz w:val="32"/>
      <w:szCs w:val="32"/>
    </w:rPr>
  </w:style>
  <w:style w:type="character" w:customStyle="1" w:styleId="Titolo2Carattere">
    <w:name w:val="Titolo 2 Carattere"/>
    <w:basedOn w:val="Carpredefinitoparagrafo"/>
    <w:link w:val="Titolo2"/>
    <w:uiPriority w:val="99"/>
    <w:semiHidden/>
    <w:locked/>
    <w:rsid w:val="00E8112D"/>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E8112D"/>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E8112D"/>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sid w:val="00E8112D"/>
    <w:rPr>
      <w:rFonts w:ascii="Calibri" w:hAnsi="Calibri" w:cs="Times New Roman"/>
      <w:b/>
      <w:bCs/>
      <w:i/>
      <w:iCs/>
      <w:sz w:val="26"/>
      <w:szCs w:val="26"/>
    </w:rPr>
  </w:style>
  <w:style w:type="character" w:customStyle="1" w:styleId="Titolo6Carattere">
    <w:name w:val="Titolo 6 Carattere"/>
    <w:basedOn w:val="Carpredefinitoparagrafo"/>
    <w:link w:val="Titolo6"/>
    <w:uiPriority w:val="99"/>
    <w:semiHidden/>
    <w:locked/>
    <w:rsid w:val="00E8112D"/>
    <w:rPr>
      <w:rFonts w:ascii="Calibri" w:hAnsi="Calibri" w:cs="Times New Roman"/>
      <w:b/>
      <w:bCs/>
    </w:rPr>
  </w:style>
  <w:style w:type="character" w:customStyle="1" w:styleId="Titolo7Carattere">
    <w:name w:val="Titolo 7 Carattere"/>
    <w:basedOn w:val="Carpredefinitoparagrafo"/>
    <w:link w:val="Titolo7"/>
    <w:uiPriority w:val="99"/>
    <w:semiHidden/>
    <w:locked/>
    <w:rsid w:val="00E8112D"/>
    <w:rPr>
      <w:rFonts w:ascii="Calibri" w:hAnsi="Calibri" w:cs="Times New Roman"/>
      <w:sz w:val="24"/>
      <w:szCs w:val="24"/>
    </w:rPr>
  </w:style>
  <w:style w:type="character" w:customStyle="1" w:styleId="Titolo8Carattere">
    <w:name w:val="Titolo 8 Carattere"/>
    <w:basedOn w:val="Carpredefinitoparagrafo"/>
    <w:link w:val="Titolo8"/>
    <w:uiPriority w:val="99"/>
    <w:semiHidden/>
    <w:locked/>
    <w:rsid w:val="00E8112D"/>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locked/>
    <w:rsid w:val="00E8112D"/>
    <w:rPr>
      <w:rFonts w:ascii="Cambria" w:hAnsi="Cambria" w:cs="Times New Roman"/>
    </w:rPr>
  </w:style>
  <w:style w:type="character" w:customStyle="1" w:styleId="TitoloCarattere">
    <w:name w:val="Titolo Carattere"/>
    <w:basedOn w:val="Carpredefinitoparagrafo"/>
    <w:link w:val="Titolo"/>
    <w:locked/>
    <w:rsid w:val="00E8112D"/>
    <w:rPr>
      <w:rFonts w:ascii="Cambria" w:hAnsi="Cambria" w:cs="Times New Roman"/>
      <w:b/>
      <w:bCs/>
      <w:sz w:val="32"/>
      <w:szCs w:val="32"/>
    </w:rPr>
  </w:style>
  <w:style w:type="character" w:customStyle="1" w:styleId="IntestazioneCarattere">
    <w:name w:val="Intestazione Carattere"/>
    <w:basedOn w:val="Carpredefinitoparagrafo"/>
    <w:link w:val="Intestazione"/>
    <w:uiPriority w:val="99"/>
    <w:semiHidden/>
    <w:locked/>
    <w:rsid w:val="00E8112D"/>
    <w:rPr>
      <w:rFonts w:cs="Times New Roman"/>
      <w:sz w:val="20"/>
      <w:szCs w:val="20"/>
    </w:rPr>
  </w:style>
  <w:style w:type="character" w:customStyle="1" w:styleId="PidipaginaCarattere">
    <w:name w:val="Piè di pagina Carattere"/>
    <w:basedOn w:val="Carpredefinitoparagrafo"/>
    <w:link w:val="Pidipagina"/>
    <w:uiPriority w:val="99"/>
    <w:semiHidden/>
    <w:locked/>
    <w:rsid w:val="00E8112D"/>
    <w:rPr>
      <w:rFonts w:cs="Times New Roman"/>
      <w:sz w:val="20"/>
      <w:szCs w:val="20"/>
    </w:rPr>
  </w:style>
  <w:style w:type="character" w:customStyle="1" w:styleId="CorpotestoCarattere">
    <w:name w:val="Corpo testo Carattere"/>
    <w:basedOn w:val="Carpredefinitoparagrafo"/>
    <w:link w:val="Corpodeltesto"/>
    <w:uiPriority w:val="99"/>
    <w:semiHidden/>
    <w:locked/>
    <w:rsid w:val="00E8112D"/>
    <w:rPr>
      <w:rFonts w:cs="Times New Roman"/>
      <w:sz w:val="20"/>
      <w:szCs w:val="20"/>
    </w:rPr>
  </w:style>
  <w:style w:type="character" w:customStyle="1" w:styleId="Rientrocorpodeltesto3Carattere">
    <w:name w:val="Rientro corpo del testo 3 Carattere"/>
    <w:basedOn w:val="Carpredefinitoparagrafo"/>
    <w:link w:val="Rientrocorpodeltesto3"/>
    <w:uiPriority w:val="99"/>
    <w:semiHidden/>
    <w:locked/>
    <w:rsid w:val="00E8112D"/>
    <w:rPr>
      <w:rFonts w:cs="Times New Roman"/>
      <w:sz w:val="16"/>
      <w:szCs w:val="16"/>
    </w:rPr>
  </w:style>
  <w:style w:type="character" w:customStyle="1" w:styleId="Rientrocorpodeltesto2Carattere">
    <w:name w:val="Rientro corpo del testo 2 Carattere"/>
    <w:basedOn w:val="Carpredefinitoparagrafo"/>
    <w:link w:val="Rientrocorpodeltesto2"/>
    <w:uiPriority w:val="99"/>
    <w:locked/>
    <w:rsid w:val="00511C6B"/>
    <w:rPr>
      <w:rFonts w:cs="Times New Roman"/>
      <w:sz w:val="22"/>
    </w:rPr>
  </w:style>
  <w:style w:type="character" w:customStyle="1" w:styleId="RientrocorpodeltestoCarattere">
    <w:name w:val="Rientro corpo del testo Carattere"/>
    <w:basedOn w:val="Carpredefinitoparagrafo"/>
    <w:link w:val="Rientrocorpodeltesto"/>
    <w:uiPriority w:val="99"/>
    <w:semiHidden/>
    <w:locked/>
    <w:rsid w:val="00E8112D"/>
    <w:rPr>
      <w:rFonts w:cs="Times New Roman"/>
      <w:sz w:val="20"/>
      <w:szCs w:val="20"/>
    </w:rPr>
  </w:style>
  <w:style w:type="character" w:customStyle="1" w:styleId="Corpodeltesto2Carattere">
    <w:name w:val="Corpo del testo 2 Carattere"/>
    <w:basedOn w:val="Carpredefinitoparagrafo"/>
    <w:link w:val="Corpodeltesto2"/>
    <w:uiPriority w:val="99"/>
    <w:semiHidden/>
    <w:locked/>
    <w:rsid w:val="00E8112D"/>
    <w:rPr>
      <w:rFonts w:cs="Times New Roman"/>
      <w:sz w:val="20"/>
      <w:szCs w:val="20"/>
    </w:rPr>
  </w:style>
  <w:style w:type="character" w:customStyle="1" w:styleId="Corpodeltesto3Carattere">
    <w:name w:val="Corpo del testo 3 Carattere"/>
    <w:basedOn w:val="Carpredefinitoparagrafo"/>
    <w:link w:val="Corpodeltesto3"/>
    <w:uiPriority w:val="99"/>
    <w:semiHidden/>
    <w:locked/>
    <w:rsid w:val="00E8112D"/>
    <w:rPr>
      <w:rFonts w:cs="Times New Roman"/>
      <w:sz w:val="16"/>
      <w:szCs w:val="16"/>
    </w:rPr>
  </w:style>
  <w:style w:type="character" w:styleId="Numeropagina">
    <w:name w:val="page number"/>
    <w:basedOn w:val="Carpredefinitoparagrafo"/>
    <w:uiPriority w:val="99"/>
    <w:rsid w:val="00DA7CF1"/>
    <w:rPr>
      <w:rFonts w:cs="Times New Roman"/>
    </w:rPr>
  </w:style>
  <w:style w:type="character" w:styleId="Rimandocommento">
    <w:name w:val="annotation reference"/>
    <w:basedOn w:val="Carpredefinitoparagrafo"/>
    <w:uiPriority w:val="99"/>
    <w:semiHidden/>
    <w:rsid w:val="00DA7CF1"/>
    <w:rPr>
      <w:rFonts w:cs="Times New Roman"/>
      <w:sz w:val="16"/>
    </w:rPr>
  </w:style>
  <w:style w:type="character" w:customStyle="1" w:styleId="TestocommentoCarattere">
    <w:name w:val="Testo commento Carattere"/>
    <w:basedOn w:val="Carpredefinitoparagrafo"/>
    <w:link w:val="Testocommento"/>
    <w:uiPriority w:val="99"/>
    <w:semiHidden/>
    <w:locked/>
    <w:rsid w:val="00E8112D"/>
    <w:rPr>
      <w:rFonts w:cs="Times New Roman"/>
      <w:sz w:val="20"/>
      <w:szCs w:val="20"/>
    </w:rPr>
  </w:style>
  <w:style w:type="character" w:customStyle="1" w:styleId="SoggettocommentoCarattere">
    <w:name w:val="Soggetto commento Carattere"/>
    <w:basedOn w:val="TestocommentoCarattere"/>
    <w:link w:val="Soggettocommento"/>
    <w:uiPriority w:val="99"/>
    <w:semiHidden/>
    <w:locked/>
    <w:rsid w:val="00E8112D"/>
    <w:rPr>
      <w:rFonts w:cs="Times New Roman"/>
      <w:b/>
      <w:bCs/>
      <w:sz w:val="20"/>
      <w:szCs w:val="20"/>
    </w:rPr>
  </w:style>
  <w:style w:type="character" w:customStyle="1" w:styleId="TestofumettoCarattere">
    <w:name w:val="Testo fumetto Carattere"/>
    <w:basedOn w:val="Carpredefinitoparagrafo"/>
    <w:link w:val="Testofumetto"/>
    <w:uiPriority w:val="99"/>
    <w:semiHidden/>
    <w:locked/>
    <w:rsid w:val="00E8112D"/>
    <w:rPr>
      <w:rFonts w:cs="Times New Roman"/>
      <w:sz w:val="2"/>
    </w:rPr>
  </w:style>
  <w:style w:type="character" w:customStyle="1" w:styleId="CarattereCarattere">
    <w:name w:val="Carattere Carattere"/>
    <w:uiPriority w:val="99"/>
    <w:rsid w:val="00DA7CF1"/>
    <w:rPr>
      <w:b/>
      <w:sz w:val="24"/>
      <w:lang w:val="it-IT" w:eastAsia="it-IT"/>
    </w:rPr>
  </w:style>
  <w:style w:type="character" w:customStyle="1" w:styleId="CollegamentoInternet">
    <w:name w:val="Collegamento Internet"/>
    <w:basedOn w:val="Carpredefinitoparagrafo"/>
    <w:uiPriority w:val="99"/>
    <w:rsid w:val="00DA7CF1"/>
    <w:rPr>
      <w:rFonts w:cs="Times New Roman"/>
      <w:color w:val="0000FF"/>
      <w:u w:val="single"/>
    </w:rPr>
  </w:style>
  <w:style w:type="character" w:customStyle="1" w:styleId="TestonotadichiusuraCarattere">
    <w:name w:val="Testo nota di chiusura Carattere"/>
    <w:basedOn w:val="Carpredefinitoparagrafo"/>
    <w:link w:val="Testonotadichiusura"/>
    <w:uiPriority w:val="99"/>
    <w:semiHidden/>
    <w:locked/>
    <w:rsid w:val="00E8112D"/>
    <w:rPr>
      <w:rFonts w:cs="Times New Roman"/>
      <w:sz w:val="20"/>
      <w:szCs w:val="20"/>
    </w:rPr>
  </w:style>
  <w:style w:type="character" w:styleId="Rimandonotadichiusura">
    <w:name w:val="endnote reference"/>
    <w:basedOn w:val="Carpredefinitoparagrafo"/>
    <w:uiPriority w:val="99"/>
    <w:semiHidden/>
    <w:rsid w:val="00DA7CF1"/>
    <w:rPr>
      <w:rFonts w:cs="Times New Roman"/>
      <w:vertAlign w:val="superscript"/>
    </w:rPr>
  </w:style>
  <w:style w:type="character" w:styleId="Rimandonotaapidipagina">
    <w:name w:val="footnote reference"/>
    <w:basedOn w:val="Carpredefinitoparagrafo"/>
    <w:uiPriority w:val="99"/>
    <w:semiHidden/>
    <w:rsid w:val="00DA7CF1"/>
    <w:rPr>
      <w:rFonts w:cs="Times New Roman"/>
      <w:vertAlign w:val="superscript"/>
    </w:rPr>
  </w:style>
  <w:style w:type="character" w:customStyle="1" w:styleId="TestonotaapidipaginaCarattere">
    <w:name w:val="Testo nota a piè di pagina Carattere"/>
    <w:basedOn w:val="Carpredefinitoparagrafo"/>
    <w:link w:val="Testonotaapidipagina"/>
    <w:uiPriority w:val="99"/>
    <w:semiHidden/>
    <w:locked/>
    <w:rsid w:val="00C23165"/>
    <w:rPr>
      <w:rFonts w:cs="Times New Roman"/>
    </w:rPr>
  </w:style>
  <w:style w:type="character" w:customStyle="1" w:styleId="Normaleprima10ptCarattere">
    <w:name w:val="Normale + prima 10 pt Carattere"/>
    <w:link w:val="Normaleprima10pt"/>
    <w:rsid w:val="00353EA6"/>
    <w:rPr>
      <w:rFonts w:ascii="Arial" w:hAnsi="Arial" w:cs="Arial"/>
      <w:sz w:val="16"/>
      <w:szCs w:val="16"/>
    </w:rPr>
  </w:style>
  <w:style w:type="character" w:customStyle="1" w:styleId="ListLabel1">
    <w:name w:val="ListLabel 1"/>
    <w:rPr>
      <w:rFonts w:cs="Times New Roman"/>
      <w:i w:val="0"/>
    </w:rPr>
  </w:style>
  <w:style w:type="character" w:customStyle="1" w:styleId="ListLabel2">
    <w:name w:val="ListLabel 2"/>
    <w:rPr>
      <w:rFonts w:cs="Times New Roman"/>
    </w:rPr>
  </w:style>
  <w:style w:type="character" w:customStyle="1" w:styleId="ListLabel3">
    <w:name w:val="ListLabel 3"/>
    <w:rPr>
      <w:effect w:val="none"/>
    </w:rPr>
  </w:style>
  <w:style w:type="character" w:customStyle="1" w:styleId="ListLabel4">
    <w:name w:val="ListLabel 4"/>
    <w:rPr>
      <w:rFonts w:eastAsia="Times New Roman"/>
    </w:rPr>
  </w:style>
  <w:style w:type="character" w:customStyle="1" w:styleId="ListLabel5">
    <w:name w:val="ListLabel 5"/>
    <w:rPr>
      <w:rFonts w:cs="Times New Roman"/>
      <w:effect w:val="none"/>
    </w:rPr>
  </w:style>
  <w:style w:type="character" w:customStyle="1" w:styleId="ListLabel6">
    <w:name w:val="ListLabel 6"/>
    <w:rPr>
      <w:rFonts w:cs="Times New Roman"/>
      <w:b/>
    </w:rPr>
  </w:style>
  <w:style w:type="character" w:customStyle="1" w:styleId="ListLabel7">
    <w:name w:val="ListLabel 7"/>
    <w:rPr>
      <w:rFonts w:cs="Times New Roman"/>
      <w:b/>
      <w:i w:val="0"/>
      <w:color w:val="00000A"/>
    </w:rPr>
  </w:style>
  <w:style w:type="character" w:customStyle="1" w:styleId="ListLabel8">
    <w:name w:val="ListLabel 8"/>
    <w:rPr>
      <w:sz w:val="28"/>
    </w:rPr>
  </w:style>
  <w:style w:type="character" w:customStyle="1" w:styleId="ListLabel9">
    <w:name w:val="ListLabel 9"/>
    <w:rPr>
      <w:rFonts w:cs="Courier New"/>
    </w:rPr>
  </w:style>
  <w:style w:type="character" w:customStyle="1" w:styleId="ListLabel10">
    <w:name w:val="ListLabel 10"/>
    <w:rPr>
      <w:color w:val="00000A"/>
      <w:effect w:val="none"/>
    </w:rPr>
  </w:style>
  <w:style w:type="character" w:customStyle="1" w:styleId="Richiamoallanotadichiusura">
    <w:name w:val="Richiamo alla nota di chiusura"/>
    <w:rPr>
      <w:vertAlign w:val="superscript"/>
    </w:rPr>
  </w:style>
  <w:style w:type="character" w:customStyle="1" w:styleId="Enfasiforte">
    <w:name w:val="Enfasi forte"/>
    <w:rPr>
      <w:b/>
      <w:bCs/>
    </w:rPr>
  </w:style>
  <w:style w:type="character" w:customStyle="1" w:styleId="Richiamoallanotaapidipagina">
    <w:name w:val="Richiamo alla nota a piè di pagina"/>
    <w:rPr>
      <w:vertAlign w:val="superscript"/>
    </w:rPr>
  </w:style>
  <w:style w:type="character" w:customStyle="1" w:styleId="ListLabel11">
    <w:name w:val="ListLabel 11"/>
    <w:rPr>
      <w:effect w:val="none"/>
    </w:rPr>
  </w:style>
  <w:style w:type="character" w:customStyle="1" w:styleId="ListLabel12">
    <w:name w:val="ListLabel 12"/>
    <w:rPr>
      <w:b/>
    </w:rPr>
  </w:style>
  <w:style w:type="character" w:customStyle="1" w:styleId="ListLabel13">
    <w:name w:val="ListLabel 13"/>
    <w:rPr>
      <w:rFonts w:cs="Symbol"/>
    </w:rPr>
  </w:style>
  <w:style w:type="character" w:customStyle="1" w:styleId="ListLabel14">
    <w:name w:val="ListLabel 14"/>
    <w:rPr>
      <w:rFonts w:cs="Symbol"/>
      <w:color w:val="00000A"/>
      <w:effect w:val="none"/>
    </w:rPr>
  </w:style>
  <w:style w:type="character" w:customStyle="1" w:styleId="ListLabel15">
    <w:name w:val="ListLabel 15"/>
    <w:rPr>
      <w:rFonts w:cs="Symbol"/>
      <w:effect w:val="none"/>
    </w:rPr>
  </w:style>
  <w:style w:type="character" w:customStyle="1" w:styleId="ListLabel16">
    <w:name w:val="ListLabel 16"/>
    <w:rPr>
      <w:rFonts w:cs="Times New Roman"/>
      <w:effect w:val="none"/>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19">
    <w:name w:val="ListLabel 19"/>
    <w:rPr>
      <w:effect w:val="none"/>
    </w:rPr>
  </w:style>
  <w:style w:type="character" w:customStyle="1" w:styleId="ListLabel20">
    <w:name w:val="ListLabel 20"/>
    <w:rPr>
      <w:b/>
    </w:rPr>
  </w:style>
  <w:style w:type="character" w:customStyle="1" w:styleId="ListLabel21">
    <w:name w:val="ListLabel 21"/>
    <w:rPr>
      <w:rFonts w:cs="Symbol"/>
    </w:rPr>
  </w:style>
  <w:style w:type="character" w:customStyle="1" w:styleId="ListLabel22">
    <w:name w:val="ListLabel 22"/>
    <w:rPr>
      <w:rFonts w:cs="Symbol"/>
      <w:color w:val="00000A"/>
      <w:effect w:val="none"/>
    </w:rPr>
  </w:style>
  <w:style w:type="character" w:customStyle="1" w:styleId="ListLabel23">
    <w:name w:val="ListLabel 23"/>
    <w:rPr>
      <w:rFonts w:cs="Symbol"/>
      <w:effect w:val="none"/>
    </w:rPr>
  </w:style>
  <w:style w:type="character" w:customStyle="1" w:styleId="ListLabel24">
    <w:name w:val="ListLabel 24"/>
    <w:rPr>
      <w:rFonts w:cs="Times New Roman"/>
      <w:effect w:val="none"/>
    </w:rPr>
  </w:style>
  <w:style w:type="character" w:customStyle="1" w:styleId="ListLabel25">
    <w:name w:val="ListLabel 25"/>
    <w:rPr>
      <w:rFonts w:cs="Courier New"/>
    </w:rPr>
  </w:style>
  <w:style w:type="character" w:customStyle="1" w:styleId="ListLabel26">
    <w:name w:val="ListLabel 26"/>
    <w:rPr>
      <w:rFonts w:cs="Wingdings"/>
    </w:rPr>
  </w:style>
  <w:style w:type="character" w:customStyle="1" w:styleId="ListLabel27">
    <w:name w:val="ListLabel 27"/>
    <w:rPr>
      <w:effect w:val="none"/>
    </w:rPr>
  </w:style>
  <w:style w:type="character" w:customStyle="1" w:styleId="ListLabel28">
    <w:name w:val="ListLabel 28"/>
    <w:rPr>
      <w:b/>
    </w:rPr>
  </w:style>
  <w:style w:type="character" w:customStyle="1" w:styleId="ListLabel29">
    <w:name w:val="ListLabel 29"/>
    <w:rPr>
      <w:rFonts w:cs="Symbol"/>
    </w:rPr>
  </w:style>
  <w:style w:type="character" w:customStyle="1" w:styleId="ListLabel30">
    <w:name w:val="ListLabel 30"/>
    <w:rPr>
      <w:rFonts w:cs="Symbol"/>
      <w:color w:val="00000A"/>
      <w:effect w:val="none"/>
    </w:rPr>
  </w:style>
  <w:style w:type="character" w:customStyle="1" w:styleId="ListLabel31">
    <w:name w:val="ListLabel 31"/>
    <w:rPr>
      <w:rFonts w:cs="Symbol"/>
      <w:effect w:val="none"/>
    </w:rPr>
  </w:style>
  <w:style w:type="character" w:customStyle="1" w:styleId="ListLabel32">
    <w:name w:val="ListLabel 32"/>
    <w:rPr>
      <w:rFonts w:cs="Times New Roman"/>
      <w:effect w:val="none"/>
    </w:rPr>
  </w:style>
  <w:style w:type="character" w:customStyle="1" w:styleId="ListLabel33">
    <w:name w:val="ListLabel 33"/>
    <w:rPr>
      <w:rFonts w:cs="Courier New"/>
    </w:rPr>
  </w:style>
  <w:style w:type="character" w:customStyle="1" w:styleId="ListLabel34">
    <w:name w:val="ListLabel 34"/>
    <w:rPr>
      <w:rFonts w:cs="Wingdings"/>
    </w:rPr>
  </w:style>
  <w:style w:type="character" w:customStyle="1" w:styleId="ListLabel35">
    <w:name w:val="ListLabel 35"/>
    <w:rPr>
      <w:effect w:val="none"/>
    </w:rPr>
  </w:style>
  <w:style w:type="character" w:customStyle="1" w:styleId="ListLabel36">
    <w:name w:val="ListLabel 36"/>
    <w:rPr>
      <w:b/>
    </w:rPr>
  </w:style>
  <w:style w:type="character" w:customStyle="1" w:styleId="ListLabel37">
    <w:name w:val="ListLabel 37"/>
    <w:rPr>
      <w:rFonts w:cs="Symbol"/>
    </w:rPr>
  </w:style>
  <w:style w:type="character" w:customStyle="1" w:styleId="ListLabel38">
    <w:name w:val="ListLabel 38"/>
    <w:rPr>
      <w:rFonts w:cs="Symbol"/>
      <w:color w:val="00000A"/>
      <w:effect w:val="none"/>
    </w:rPr>
  </w:style>
  <w:style w:type="character" w:customStyle="1" w:styleId="ListLabel39">
    <w:name w:val="ListLabel 39"/>
    <w:rPr>
      <w:rFonts w:cs="Symbol"/>
      <w:effect w:val="none"/>
    </w:rPr>
  </w:style>
  <w:style w:type="character" w:customStyle="1" w:styleId="ListLabel40">
    <w:name w:val="ListLabel 40"/>
    <w:rPr>
      <w:rFonts w:cs="Times New Roman"/>
      <w:effect w:val="none"/>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effect w:val="none"/>
    </w:rPr>
  </w:style>
  <w:style w:type="character" w:customStyle="1" w:styleId="ListLabel44">
    <w:name w:val="ListLabel 44"/>
    <w:rPr>
      <w:b/>
    </w:rPr>
  </w:style>
  <w:style w:type="character" w:customStyle="1" w:styleId="ListLabel45">
    <w:name w:val="ListLabel 45"/>
    <w:rPr>
      <w:rFonts w:cs="Symbol"/>
    </w:rPr>
  </w:style>
  <w:style w:type="character" w:customStyle="1" w:styleId="ListLabel46">
    <w:name w:val="ListLabel 46"/>
    <w:rPr>
      <w:rFonts w:cs="Symbol"/>
      <w:color w:val="00000A"/>
      <w:effect w:val="none"/>
    </w:rPr>
  </w:style>
  <w:style w:type="character" w:customStyle="1" w:styleId="ListLabel47">
    <w:name w:val="ListLabel 47"/>
    <w:rPr>
      <w:rFonts w:cs="Symbol"/>
      <w:effect w:val="none"/>
    </w:rPr>
  </w:style>
  <w:style w:type="character" w:customStyle="1" w:styleId="ListLabel48">
    <w:name w:val="ListLabel 48"/>
    <w:rPr>
      <w:rFonts w:cs="Times New Roman"/>
      <w:effect w:val="none"/>
    </w:rPr>
  </w:style>
  <w:style w:type="character" w:customStyle="1" w:styleId="ListLabel49">
    <w:name w:val="ListLabel 49"/>
    <w:rPr>
      <w:rFonts w:cs="Courier New"/>
    </w:rPr>
  </w:style>
  <w:style w:type="character" w:customStyle="1" w:styleId="ListLabel50">
    <w:name w:val="ListLabel 50"/>
    <w:rPr>
      <w:rFonts w:cs="Wingdings"/>
    </w:rPr>
  </w:style>
  <w:style w:type="character" w:customStyle="1" w:styleId="ListLabel51">
    <w:name w:val="ListLabel 51"/>
    <w:rPr>
      <w:effect w:val="none"/>
    </w:rPr>
  </w:style>
  <w:style w:type="character" w:customStyle="1" w:styleId="ListLabel52">
    <w:name w:val="ListLabel 52"/>
    <w:rPr>
      <w:b/>
    </w:rPr>
  </w:style>
  <w:style w:type="character" w:customStyle="1" w:styleId="ListLabel53">
    <w:name w:val="ListLabel 53"/>
    <w:rPr>
      <w:rFonts w:cs="Symbol"/>
    </w:rPr>
  </w:style>
  <w:style w:type="character" w:customStyle="1" w:styleId="ListLabel54">
    <w:name w:val="ListLabel 54"/>
    <w:rPr>
      <w:rFonts w:cs="Symbol"/>
      <w:color w:val="00000A"/>
      <w:effect w:val="none"/>
    </w:rPr>
  </w:style>
  <w:style w:type="character" w:customStyle="1" w:styleId="ListLabel55">
    <w:name w:val="ListLabel 55"/>
    <w:rPr>
      <w:rFonts w:cs="Symbol"/>
      <w:effect w:val="none"/>
    </w:rPr>
  </w:style>
  <w:style w:type="character" w:customStyle="1" w:styleId="ListLabel56">
    <w:name w:val="ListLabel 56"/>
    <w:rPr>
      <w:rFonts w:cs="Times New Roman"/>
      <w:effect w:val="none"/>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Caratterenotadichiusura">
    <w:name w:val="Carattere nota di chiusura"/>
  </w:style>
  <w:style w:type="character" w:customStyle="1" w:styleId="Caratteredellanota">
    <w:name w:val="Carattere della nota"/>
  </w:style>
  <w:style w:type="paragraph" w:styleId="Titolo">
    <w:name w:val="Title"/>
    <w:basedOn w:val="Normale1"/>
    <w:next w:val="Corpodeltesto"/>
    <w:link w:val="TitoloCarattere"/>
    <w:pPr>
      <w:keepNext/>
      <w:spacing w:before="240" w:after="120"/>
    </w:pPr>
    <w:rPr>
      <w:rFonts w:ascii="Liberation Sans" w:eastAsia="Microsoft YaHei" w:hAnsi="Liberation Sans" w:cs="Lucida Sans"/>
      <w:sz w:val="28"/>
      <w:szCs w:val="28"/>
    </w:rPr>
  </w:style>
  <w:style w:type="paragraph" w:customStyle="1" w:styleId="Corpodeltesto">
    <w:name w:val="Corpo del testo"/>
    <w:basedOn w:val="Normale1"/>
    <w:link w:val="CorpotestoCarattere"/>
    <w:uiPriority w:val="99"/>
    <w:rsid w:val="00DA7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40" w:line="240" w:lineRule="atLeast"/>
      <w:jc w:val="both"/>
    </w:pPr>
    <w:rPr>
      <w:sz w:val="22"/>
    </w:rPr>
  </w:style>
  <w:style w:type="paragraph" w:styleId="Elenco">
    <w:name w:val="List"/>
    <w:basedOn w:val="Corpodeltesto"/>
    <w:rPr>
      <w:rFonts w:cs="Lucida Sans"/>
    </w:rPr>
  </w:style>
  <w:style w:type="paragraph" w:styleId="Didascalia">
    <w:name w:val="caption"/>
    <w:basedOn w:val="Normale1"/>
    <w:pPr>
      <w:suppressLineNumbers/>
      <w:spacing w:before="120" w:after="120"/>
    </w:pPr>
    <w:rPr>
      <w:rFonts w:cs="Lucida Sans"/>
      <w:i/>
      <w:iCs/>
    </w:rPr>
  </w:style>
  <w:style w:type="paragraph" w:customStyle="1" w:styleId="Indice">
    <w:name w:val="Indice"/>
    <w:basedOn w:val="Normale1"/>
    <w:pPr>
      <w:suppressLineNumbers/>
    </w:pPr>
    <w:rPr>
      <w:rFonts w:cs="Lucida Sans"/>
    </w:rPr>
  </w:style>
  <w:style w:type="paragraph" w:customStyle="1" w:styleId="Titoloprincipale">
    <w:name w:val="Titolo principale"/>
    <w:basedOn w:val="Normale1"/>
    <w:qFormat/>
    <w:rsid w:val="00DA7CF1"/>
    <w:pPr>
      <w:jc w:val="center"/>
    </w:pPr>
    <w:rPr>
      <w:b/>
    </w:rPr>
  </w:style>
  <w:style w:type="paragraph" w:styleId="Intestazione">
    <w:name w:val="header"/>
    <w:basedOn w:val="Normale1"/>
    <w:link w:val="IntestazioneCarattere"/>
    <w:uiPriority w:val="99"/>
    <w:rsid w:val="00DA7CF1"/>
    <w:pPr>
      <w:tabs>
        <w:tab w:val="center" w:pos="4819"/>
        <w:tab w:val="right" w:pos="9638"/>
      </w:tabs>
    </w:pPr>
  </w:style>
  <w:style w:type="paragraph" w:styleId="Pidipagina">
    <w:name w:val="footer"/>
    <w:basedOn w:val="Normale1"/>
    <w:link w:val="PidipaginaCarattere"/>
    <w:uiPriority w:val="99"/>
    <w:rsid w:val="00DA7CF1"/>
    <w:pPr>
      <w:tabs>
        <w:tab w:val="center" w:pos="4819"/>
        <w:tab w:val="right" w:pos="9638"/>
      </w:tabs>
    </w:pPr>
  </w:style>
  <w:style w:type="paragraph" w:styleId="Rientrocorpodeltesto3">
    <w:name w:val="Body Text Indent 3"/>
    <w:basedOn w:val="Normale1"/>
    <w:link w:val="Rientrocorpodeltesto3Carattere"/>
    <w:uiPriority w:val="99"/>
    <w:rsid w:val="00DA7CF1"/>
    <w:pPr>
      <w:ind w:left="851" w:hanging="284"/>
      <w:jc w:val="both"/>
    </w:pPr>
  </w:style>
  <w:style w:type="paragraph" w:styleId="Rientrocorpodeltesto2">
    <w:name w:val="Body Text Indent 2"/>
    <w:basedOn w:val="Normale1"/>
    <w:link w:val="Rientrocorpodeltesto2Carattere"/>
    <w:uiPriority w:val="99"/>
    <w:rsid w:val="00DA7CF1"/>
    <w:pPr>
      <w:spacing w:line="240" w:lineRule="atLeast"/>
      <w:ind w:left="284" w:hanging="284"/>
      <w:jc w:val="both"/>
    </w:pPr>
    <w:rPr>
      <w:sz w:val="22"/>
    </w:rPr>
  </w:style>
  <w:style w:type="paragraph" w:styleId="Rientrocorpodeltesto">
    <w:name w:val="Body Text Indent"/>
    <w:basedOn w:val="Normale1"/>
    <w:link w:val="RientrocorpodeltestoCarattere"/>
    <w:uiPriority w:val="99"/>
    <w:rsid w:val="00DA7CF1"/>
    <w:pPr>
      <w:ind w:left="426" w:hanging="426"/>
      <w:jc w:val="both"/>
    </w:pPr>
    <w:rPr>
      <w:i/>
      <w:sz w:val="16"/>
    </w:rPr>
  </w:style>
  <w:style w:type="paragraph" w:styleId="Corpodeltesto2">
    <w:name w:val="Body Text 2"/>
    <w:basedOn w:val="Normale1"/>
    <w:link w:val="Corpodeltesto2Carattere"/>
    <w:uiPriority w:val="99"/>
    <w:rsid w:val="00DA7CF1"/>
    <w:pPr>
      <w:widowControl w:val="0"/>
      <w:jc w:val="both"/>
    </w:pPr>
  </w:style>
  <w:style w:type="paragraph" w:styleId="Corpodeltesto3">
    <w:name w:val="Body Text 3"/>
    <w:basedOn w:val="Normale1"/>
    <w:link w:val="Corpodeltesto3Carattere"/>
    <w:uiPriority w:val="99"/>
    <w:rsid w:val="00DA7CF1"/>
    <w:pPr>
      <w:widowControl w:val="0"/>
      <w:tabs>
        <w:tab w:val="left" w:pos="0"/>
        <w:tab w:val="left" w:pos="720"/>
        <w:tab w:val="left" w:leader="dot" w:pos="6192"/>
      </w:tabs>
      <w:spacing w:line="360" w:lineRule="atLeast"/>
      <w:jc w:val="both"/>
    </w:pPr>
  </w:style>
  <w:style w:type="paragraph" w:styleId="Testodelblocco">
    <w:name w:val="Block Text"/>
    <w:basedOn w:val="Normale1"/>
    <w:uiPriority w:val="99"/>
    <w:rsid w:val="00DA7CF1"/>
    <w:pPr>
      <w:spacing w:line="280" w:lineRule="atLeast"/>
      <w:ind w:left="426" w:right="-1" w:hanging="426"/>
    </w:pPr>
    <w:rPr>
      <w:sz w:val="22"/>
    </w:rPr>
  </w:style>
  <w:style w:type="paragraph" w:styleId="Testocommento">
    <w:name w:val="annotation text"/>
    <w:basedOn w:val="Normale1"/>
    <w:link w:val="TestocommentoCarattere"/>
    <w:uiPriority w:val="99"/>
    <w:semiHidden/>
    <w:rsid w:val="00DA7CF1"/>
  </w:style>
  <w:style w:type="paragraph" w:styleId="Soggettocommento">
    <w:name w:val="annotation subject"/>
    <w:basedOn w:val="Testocommento"/>
    <w:link w:val="SoggettocommentoCarattere"/>
    <w:uiPriority w:val="99"/>
    <w:semiHidden/>
    <w:rsid w:val="00DA7CF1"/>
    <w:rPr>
      <w:b/>
      <w:bCs/>
    </w:rPr>
  </w:style>
  <w:style w:type="paragraph" w:styleId="Testofumetto">
    <w:name w:val="Balloon Text"/>
    <w:basedOn w:val="Normale1"/>
    <w:link w:val="TestofumettoCarattere"/>
    <w:uiPriority w:val="99"/>
    <w:semiHidden/>
    <w:rsid w:val="00DA7CF1"/>
    <w:rPr>
      <w:rFonts w:ascii="Tahoma" w:hAnsi="Tahoma" w:cs="Tahoma"/>
      <w:sz w:val="16"/>
      <w:szCs w:val="16"/>
    </w:rPr>
  </w:style>
  <w:style w:type="paragraph" w:styleId="Indice1">
    <w:name w:val="index 1"/>
    <w:basedOn w:val="Normale1"/>
    <w:autoRedefine/>
    <w:uiPriority w:val="99"/>
    <w:semiHidden/>
    <w:rsid w:val="00DA7CF1"/>
  </w:style>
  <w:style w:type="paragraph" w:styleId="Testonotadichiusura">
    <w:name w:val="endnote text"/>
    <w:basedOn w:val="Normale1"/>
    <w:link w:val="TestonotadichiusuraCarattere"/>
    <w:uiPriority w:val="99"/>
    <w:semiHidden/>
    <w:rsid w:val="00DA7CF1"/>
  </w:style>
  <w:style w:type="paragraph" w:styleId="Testonotaapidipagina">
    <w:name w:val="footnote text"/>
    <w:basedOn w:val="Normale1"/>
    <w:link w:val="TestonotaapidipaginaCarattere"/>
    <w:uiPriority w:val="99"/>
    <w:semiHidden/>
    <w:rsid w:val="00DA7CF1"/>
  </w:style>
  <w:style w:type="paragraph" w:customStyle="1" w:styleId="sche3">
    <w:name w:val="sche_3"/>
    <w:uiPriority w:val="99"/>
    <w:rsid w:val="00DA7CF1"/>
    <w:pPr>
      <w:widowControl w:val="0"/>
      <w:suppressAutoHyphens/>
      <w:jc w:val="both"/>
      <w:textAlignment w:val="baseline"/>
    </w:pPr>
    <w:rPr>
      <w:rFonts w:ascii="Arial" w:eastAsia="Times New Roman" w:hAnsi="Arial" w:cs="Arial"/>
      <w:color w:val="00000A"/>
      <w:sz w:val="20"/>
      <w:szCs w:val="20"/>
      <w:lang w:val="en-US" w:eastAsia="it-IT" w:bidi="ar-SA"/>
    </w:rPr>
  </w:style>
  <w:style w:type="paragraph" w:styleId="Paragrafoelenco">
    <w:name w:val="List Paragraph"/>
    <w:basedOn w:val="Normale1"/>
    <w:uiPriority w:val="99"/>
    <w:qFormat/>
    <w:rsid w:val="003B6F12"/>
    <w:pPr>
      <w:ind w:left="720"/>
      <w:contextualSpacing/>
    </w:pPr>
  </w:style>
  <w:style w:type="paragraph" w:customStyle="1" w:styleId="Stile4">
    <w:name w:val="Stile4"/>
    <w:basedOn w:val="Normale1"/>
    <w:rsid w:val="00A243C9"/>
    <w:pPr>
      <w:jc w:val="both"/>
    </w:pPr>
    <w:rPr>
      <w:rFonts w:ascii="Garamond" w:hAnsi="Garamond" w:cs="Garamond"/>
      <w:sz w:val="18"/>
      <w:szCs w:val="20"/>
    </w:rPr>
  </w:style>
  <w:style w:type="paragraph" w:customStyle="1" w:styleId="Normaleprima10pt">
    <w:name w:val="Normale + prima 10 pt"/>
    <w:basedOn w:val="Normale1"/>
    <w:link w:val="Normaleprima10ptCarattere"/>
    <w:rsid w:val="00353EA6"/>
    <w:pPr>
      <w:tabs>
        <w:tab w:val="left" w:pos="6840"/>
      </w:tabs>
      <w:spacing w:before="240"/>
    </w:pPr>
    <w:rPr>
      <w:rFonts w:ascii="Arial" w:hAnsi="Arial" w:cs="Arial"/>
      <w:sz w:val="16"/>
      <w:szCs w:val="16"/>
    </w:rPr>
  </w:style>
  <w:style w:type="paragraph" w:customStyle="1" w:styleId="Notadichiusura">
    <w:name w:val="Nota di chiusura"/>
    <w:basedOn w:val="Normale1"/>
  </w:style>
  <w:style w:type="paragraph" w:customStyle="1" w:styleId="Contenutocornice">
    <w:name w:val="Contenuto cornice"/>
    <w:basedOn w:val="Normale1"/>
  </w:style>
  <w:style w:type="paragraph" w:customStyle="1" w:styleId="Default">
    <w:name w:val="Default"/>
    <w:pPr>
      <w:suppressAutoHyphens/>
    </w:pPr>
    <w:rPr>
      <w:rFonts w:ascii="Calibri" w:eastAsia="Times New Roman" w:hAnsi="Calibri" w:cs="Calibri"/>
      <w:color w:val="000000"/>
      <w:lang w:bidi="ar-SA"/>
    </w:rPr>
  </w:style>
  <w:style w:type="paragraph" w:styleId="Corpotesto">
    <w:name w:val="Body Text"/>
    <w:basedOn w:val="Normale"/>
    <w:link w:val="CorpotestoCarattere1"/>
    <w:uiPriority w:val="99"/>
    <w:semiHidden/>
    <w:unhideWhenUsed/>
    <w:locked/>
    <w:rsid w:val="008C1278"/>
    <w:pPr>
      <w:spacing w:after="120"/>
    </w:pPr>
    <w:rPr>
      <w:rFonts w:cs="Mangal"/>
      <w:szCs w:val="21"/>
    </w:rPr>
  </w:style>
  <w:style w:type="character" w:customStyle="1" w:styleId="CorpotestoCarattere1">
    <w:name w:val="Corpo testo Carattere1"/>
    <w:basedOn w:val="Carpredefinitoparagrafo"/>
    <w:link w:val="Corpotesto"/>
    <w:uiPriority w:val="99"/>
    <w:semiHidden/>
    <w:rsid w:val="008C1278"/>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2DEDE-B56B-4F0A-B882-E77DBE36A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1584</Words>
  <Characters>9035</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AUTORITA'  PORTUALE  DI  RAVENNA</vt:lpstr>
    </vt:vector>
  </TitlesOfParts>
  <Company/>
  <LinksUpToDate>false</LinksUpToDate>
  <CharactersWithSpaces>10598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AUTORITA'  PORTUALE  DI  RAVENNA</dc:title>
  <dc:creator>Autorità Portuale;Barbara Lazzarini</dc:creator>
  <cp:lastModifiedBy>chiara cantini</cp:lastModifiedBy>
  <cp:revision>2</cp:revision>
  <cp:lastPrinted>2023-10-27T07:21:00Z</cp:lastPrinted>
  <dcterms:created xsi:type="dcterms:W3CDTF">2026-01-30T14:03:00Z</dcterms:created>
  <dcterms:modified xsi:type="dcterms:W3CDTF">2026-01-30T14:03:00Z</dcterms:modified>
  <dc:language>it-IT</dc:language>
</cp:coreProperties>
</file>