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 AL CITTADINO - COMUNICAZIONE E RELAZIONI ESTERNE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e ARCHIVIO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e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Archiviazione atti in archivio di deposito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Archiviazione atti in archivio di deposito.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