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LTRI SERVIZI AL CITTADIN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ltre attiv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COSA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COSA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