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47F3B" w14:textId="77777777" w:rsidR="00FC507E" w:rsidRDefault="00777D52">
      <w:pPr>
        <w:rPr>
          <w:rFonts w:ascii="Arial" w:hAnsi="Arial" w:cs="Arial"/>
        </w:rPr>
      </w:pPr>
      <w:r>
        <w:rPr>
          <w:rFonts w:ascii="Arial" w:hAnsi="Arial" w:cs="Arial"/>
        </w:rPr>
        <w:t xml:space="preserve">ORDINANZA N. </w:t>
      </w:r>
    </w:p>
    <w:p w14:paraId="7511A969" w14:textId="77777777" w:rsidR="00FC507E" w:rsidRDefault="00FC507E">
      <w:pPr>
        <w:rPr>
          <w:rFonts w:ascii="Arial" w:hAnsi="Arial" w:cs="Arial"/>
        </w:rPr>
      </w:pPr>
    </w:p>
    <w:p w14:paraId="3C1D0070" w14:textId="406CF4D1" w:rsidR="00D7440F" w:rsidRDefault="004243BB" w:rsidP="004243BB">
      <w:pPr>
        <w:pStyle w:val="Rientrocorpodeltesto"/>
        <w:spacing w:line="360" w:lineRule="auto"/>
        <w:ind w:firstLine="0"/>
        <w:jc w:val="both"/>
        <w:rPr>
          <w:sz w:val="20"/>
          <w:szCs w:val="20"/>
          <w:lang w:val="it-IT"/>
        </w:rPr>
      </w:pPr>
      <w:r w:rsidRPr="000346B6">
        <w:rPr>
          <w:sz w:val="20"/>
          <w:szCs w:val="20"/>
        </w:rPr>
        <w:t xml:space="preserve">OGGETTO: ORDINANZA PER </w:t>
      </w:r>
      <w:r w:rsidR="00513B08" w:rsidRPr="000346B6">
        <w:rPr>
          <w:sz w:val="20"/>
          <w:szCs w:val="20"/>
          <w:lang w:val="it-IT"/>
        </w:rPr>
        <w:t>LA MODIFICA DELLA CIRCOLAZIONE</w:t>
      </w:r>
      <w:r w:rsidR="0006092D">
        <w:rPr>
          <w:sz w:val="20"/>
          <w:szCs w:val="20"/>
          <w:lang w:val="it-IT"/>
        </w:rPr>
        <w:t xml:space="preserve"> </w:t>
      </w:r>
      <w:r w:rsidR="00D7440F">
        <w:rPr>
          <w:sz w:val="20"/>
          <w:szCs w:val="20"/>
          <w:lang w:val="it-IT"/>
        </w:rPr>
        <w:t xml:space="preserve"> E SOSTA IN VARIE LOCALITA’ PER MANIFESTAZIONE PODISTICA “GIRO DELLA PIETRA 2025”.</w:t>
      </w:r>
    </w:p>
    <w:p w14:paraId="5872CD77" w14:textId="77777777" w:rsidR="0092784D" w:rsidRDefault="0092784D" w:rsidP="004243BB">
      <w:pPr>
        <w:pStyle w:val="Rientrocorpodeltesto"/>
        <w:spacing w:line="360" w:lineRule="auto"/>
        <w:ind w:firstLine="0"/>
        <w:jc w:val="both"/>
        <w:rPr>
          <w:sz w:val="20"/>
          <w:szCs w:val="20"/>
          <w:lang w:val="it-IT"/>
        </w:rPr>
      </w:pPr>
    </w:p>
    <w:p w14:paraId="6C919CB9" w14:textId="1C8192D4" w:rsidR="00FC507E" w:rsidRPr="00A733E9" w:rsidRDefault="00777D52">
      <w:pPr>
        <w:pStyle w:val="Rientrocorpodeltesto"/>
        <w:ind w:firstLine="0"/>
        <w:jc w:val="center"/>
        <w:rPr>
          <w:sz w:val="20"/>
          <w:szCs w:val="20"/>
          <w:lang w:val="it-IT"/>
        </w:rPr>
      </w:pPr>
      <w:r w:rsidRPr="000346B6">
        <w:rPr>
          <w:sz w:val="20"/>
          <w:szCs w:val="20"/>
        </w:rPr>
        <w:t xml:space="preserve">IL </w:t>
      </w:r>
      <w:r w:rsidR="00A733E9">
        <w:rPr>
          <w:sz w:val="20"/>
          <w:szCs w:val="20"/>
          <w:lang w:val="it-IT"/>
        </w:rPr>
        <w:t>RESPONSABILE DEL SETTORE</w:t>
      </w:r>
      <w:bookmarkStart w:id="0" w:name="_GoBack"/>
      <w:bookmarkEnd w:id="0"/>
    </w:p>
    <w:p w14:paraId="469B8740" w14:textId="57A089E0" w:rsidR="00043831" w:rsidRPr="000346B6" w:rsidRDefault="00043831">
      <w:pPr>
        <w:pStyle w:val="Rientrocorpodeltesto"/>
        <w:ind w:firstLine="0"/>
        <w:jc w:val="center"/>
        <w:rPr>
          <w:sz w:val="20"/>
          <w:szCs w:val="20"/>
        </w:rPr>
      </w:pPr>
    </w:p>
    <w:p w14:paraId="7CDE74BE" w14:textId="3C51FDA4" w:rsidR="00D7440F" w:rsidRDefault="0074212B" w:rsidP="00D7440F">
      <w:pPr>
        <w:pStyle w:val="Sottotitolo"/>
        <w:spacing w:line="360" w:lineRule="auto"/>
        <w:jc w:val="both"/>
        <w:rPr>
          <w:rFonts w:ascii="Arial" w:hAnsi="Arial" w:cs="Arial"/>
          <w:sz w:val="20"/>
          <w:lang w:val="it-IT"/>
        </w:rPr>
      </w:pPr>
      <w:bookmarkStart w:id="1" w:name="_Hlk64386496"/>
      <w:r w:rsidRPr="000346B6">
        <w:rPr>
          <w:rFonts w:ascii="Arial" w:hAnsi="Arial" w:cs="Arial"/>
          <w:sz w:val="20"/>
          <w:lang w:val="it-IT"/>
        </w:rPr>
        <w:t xml:space="preserve">Al fine di </w:t>
      </w:r>
      <w:r w:rsidR="0092784D">
        <w:rPr>
          <w:rFonts w:ascii="Arial" w:hAnsi="Arial" w:cs="Arial"/>
          <w:sz w:val="20"/>
          <w:lang w:val="it-IT"/>
        </w:rPr>
        <w:t>rendere possibile,</w:t>
      </w:r>
      <w:r w:rsidR="00D7440F">
        <w:rPr>
          <w:rFonts w:ascii="Arial" w:hAnsi="Arial" w:cs="Arial"/>
          <w:sz w:val="20"/>
          <w:lang w:val="it-IT"/>
        </w:rPr>
        <w:t xml:space="preserve"> la manifestazione podistica “Giro della Pietra 2025” che si svolgerà in varie località del Comune di Castelnovo né Monti, dalle ore 08:00 alle ore 12:00 del giorno di Domenica 29 Giugno 2025.</w:t>
      </w:r>
    </w:p>
    <w:p w14:paraId="757C94F9" w14:textId="032E8F96" w:rsidR="00D7440F" w:rsidRDefault="00D7440F" w:rsidP="00D7440F">
      <w:pPr>
        <w:pStyle w:val="Sottotitolo"/>
        <w:spacing w:line="360" w:lineRule="auto"/>
        <w:jc w:val="both"/>
        <w:rPr>
          <w:rFonts w:ascii="Arial" w:hAnsi="Arial" w:cs="Arial"/>
          <w:sz w:val="20"/>
          <w:lang w:val="it-IT"/>
        </w:rPr>
      </w:pPr>
      <w:r w:rsidRPr="00D7440F">
        <w:rPr>
          <w:rFonts w:ascii="Arial" w:hAnsi="Arial" w:cs="Arial"/>
          <w:b/>
          <w:bCs/>
          <w:sz w:val="20"/>
          <w:lang w:val="it-IT"/>
        </w:rPr>
        <w:t>Vista</w:t>
      </w:r>
      <w:r>
        <w:rPr>
          <w:rFonts w:ascii="Arial" w:hAnsi="Arial" w:cs="Arial"/>
          <w:sz w:val="20"/>
          <w:lang w:val="it-IT"/>
        </w:rPr>
        <w:t xml:space="preserve"> </w:t>
      </w:r>
      <w:r w:rsidRPr="00D7440F">
        <w:rPr>
          <w:rFonts w:ascii="Arial" w:hAnsi="Arial" w:cs="Arial"/>
          <w:sz w:val="20"/>
          <w:lang w:val="it-IT"/>
        </w:rPr>
        <w:t>la richiesta di autorizzazione pervenuta in data 13/05/2025, protocollo 0007298, avente come richiedente la Società Sportiva ASD Atletica Castelnovo né Monti</w:t>
      </w:r>
      <w:bookmarkStart w:id="2" w:name="Richiedente"/>
      <w:bookmarkEnd w:id="2"/>
      <w:r w:rsidRPr="00D7440F">
        <w:rPr>
          <w:rFonts w:ascii="Arial" w:hAnsi="Arial" w:cs="Arial"/>
          <w:sz w:val="20"/>
          <w:lang w:val="it-IT"/>
        </w:rPr>
        <w:t xml:space="preserve">, con sede in Via F.lli Cervi n.6, mail: </w:t>
      </w:r>
      <w:hyperlink r:id="rId7" w:history="1">
        <w:r w:rsidRPr="00D7440F">
          <w:rPr>
            <w:rFonts w:ascii="Arial" w:hAnsi="Arial" w:cs="Arial"/>
            <w:sz w:val="20"/>
            <w:lang w:val="it-IT"/>
          </w:rPr>
          <w:t>atleticanemonti@libero.it</w:t>
        </w:r>
      </w:hyperlink>
      <w:r w:rsidRPr="00D7440F">
        <w:rPr>
          <w:rFonts w:ascii="Arial" w:hAnsi="Arial" w:cs="Arial"/>
          <w:sz w:val="20"/>
          <w:lang w:val="it-IT"/>
        </w:rPr>
        <w:t>, per lo svolgimento della competizione sportiva, denominata “24° Giro della Pietra di Bismantova”, che si svolgerà il giorno 29/06/2025</w:t>
      </w:r>
      <w:bookmarkStart w:id="3" w:name="DataGara2"/>
      <w:bookmarkEnd w:id="3"/>
      <w:r w:rsidRPr="00D7440F">
        <w:rPr>
          <w:rFonts w:ascii="Arial" w:hAnsi="Arial" w:cs="Arial"/>
          <w:sz w:val="20"/>
          <w:lang w:val="it-IT"/>
        </w:rPr>
        <w:t xml:space="preserve">, con inizio alle ore </w:t>
      </w:r>
      <w:bookmarkStart w:id="4" w:name="OraInizio"/>
      <w:bookmarkEnd w:id="4"/>
      <w:r w:rsidRPr="00D7440F">
        <w:rPr>
          <w:rFonts w:ascii="Arial" w:hAnsi="Arial" w:cs="Arial"/>
          <w:sz w:val="20"/>
          <w:lang w:val="it-IT"/>
        </w:rPr>
        <w:t>08.00 fino alle ore 12.00</w:t>
      </w:r>
      <w:bookmarkStart w:id="5" w:name="OraFine"/>
      <w:bookmarkEnd w:id="5"/>
      <w:r w:rsidRPr="00D7440F">
        <w:rPr>
          <w:rFonts w:ascii="Arial" w:hAnsi="Arial" w:cs="Arial"/>
          <w:sz w:val="20"/>
          <w:lang w:val="it-IT"/>
        </w:rPr>
        <w:t xml:space="preserve"> circa, percorrendo il tracciato dell’anello della Pietra di Bismantova con partenza ed arrivo presso il centro di atletica leggera “Lorenzo </w:t>
      </w:r>
      <w:proofErr w:type="spellStart"/>
      <w:r w:rsidRPr="00D7440F">
        <w:rPr>
          <w:rFonts w:ascii="Arial" w:hAnsi="Arial" w:cs="Arial"/>
          <w:sz w:val="20"/>
          <w:lang w:val="it-IT"/>
        </w:rPr>
        <w:t>Fornaciari</w:t>
      </w:r>
      <w:proofErr w:type="spellEnd"/>
      <w:r w:rsidRPr="00D7440F">
        <w:rPr>
          <w:rFonts w:ascii="Arial" w:hAnsi="Arial" w:cs="Arial"/>
          <w:sz w:val="20"/>
          <w:lang w:val="it-IT"/>
        </w:rPr>
        <w:t>” sito in Via F.lli Cervi</w:t>
      </w:r>
      <w:r>
        <w:rPr>
          <w:rFonts w:ascii="Arial" w:hAnsi="Arial" w:cs="Arial"/>
          <w:sz w:val="20"/>
          <w:lang w:val="it-IT"/>
        </w:rPr>
        <w:t>.</w:t>
      </w:r>
    </w:p>
    <w:p w14:paraId="66FC09E7" w14:textId="28725497" w:rsidR="00D7440F" w:rsidRDefault="00D7440F" w:rsidP="00D7440F">
      <w:pPr>
        <w:pStyle w:val="Sottotitolo"/>
        <w:spacing w:line="360" w:lineRule="auto"/>
        <w:jc w:val="both"/>
        <w:rPr>
          <w:rFonts w:ascii="Arial" w:hAnsi="Arial" w:cs="Arial"/>
          <w:sz w:val="20"/>
          <w:lang w:val="it-IT"/>
        </w:rPr>
      </w:pPr>
      <w:r w:rsidRPr="00D7440F">
        <w:rPr>
          <w:rFonts w:ascii="Arial" w:hAnsi="Arial" w:cs="Arial"/>
          <w:b/>
          <w:bCs/>
          <w:sz w:val="20"/>
          <w:lang w:val="it-IT"/>
        </w:rPr>
        <w:t>Richiamato</w:t>
      </w:r>
      <w:r>
        <w:rPr>
          <w:rFonts w:ascii="Arial" w:hAnsi="Arial" w:cs="Arial"/>
          <w:sz w:val="20"/>
          <w:lang w:val="it-IT"/>
        </w:rPr>
        <w:t xml:space="preserve"> il </w:t>
      </w:r>
      <w:r w:rsidRPr="00D7440F">
        <w:rPr>
          <w:rFonts w:ascii="Arial" w:hAnsi="Arial" w:cs="Arial"/>
          <w:sz w:val="20"/>
          <w:lang w:val="it-IT"/>
        </w:rPr>
        <w:t xml:space="preserve">parere </w:t>
      </w:r>
      <w:r>
        <w:rPr>
          <w:rFonts w:ascii="Arial" w:hAnsi="Arial" w:cs="Arial"/>
          <w:sz w:val="20"/>
          <w:lang w:val="it-IT"/>
        </w:rPr>
        <w:t xml:space="preserve">FAVOREVOLE della Provincia di Reggio Emilia, per </w:t>
      </w:r>
      <w:r w:rsidRPr="00D7440F">
        <w:rPr>
          <w:rFonts w:ascii="Arial" w:hAnsi="Arial" w:cs="Arial"/>
          <w:sz w:val="20"/>
          <w:lang w:val="it-IT"/>
        </w:rPr>
        <w:t>competizioni sportive su strada ai sensi dell’art. 9 del Nuovo Codice</w:t>
      </w:r>
      <w:r>
        <w:rPr>
          <w:rFonts w:ascii="Arial" w:hAnsi="Arial" w:cs="Arial"/>
          <w:sz w:val="20"/>
          <w:lang w:val="it-IT"/>
        </w:rPr>
        <w:t xml:space="preserve">, pervenuto </w:t>
      </w:r>
      <w:r w:rsidR="0052434D">
        <w:rPr>
          <w:rFonts w:ascii="Arial" w:hAnsi="Arial" w:cs="Arial"/>
          <w:sz w:val="20"/>
          <w:lang w:val="it-IT"/>
        </w:rPr>
        <w:t xml:space="preserve">agli atti del Comune </w:t>
      </w:r>
      <w:r>
        <w:rPr>
          <w:rFonts w:ascii="Arial" w:hAnsi="Arial" w:cs="Arial"/>
          <w:sz w:val="20"/>
          <w:lang w:val="it-IT"/>
        </w:rPr>
        <w:t>protocollo in data 24/06/2025,</w:t>
      </w:r>
      <w:r w:rsidR="0052434D">
        <w:rPr>
          <w:rFonts w:ascii="Arial" w:hAnsi="Arial" w:cs="Arial"/>
          <w:sz w:val="20"/>
          <w:lang w:val="it-IT"/>
        </w:rPr>
        <w:t xml:space="preserve"> numero </w:t>
      </w:r>
      <w:r>
        <w:rPr>
          <w:rFonts w:ascii="Arial" w:hAnsi="Arial" w:cs="Arial"/>
          <w:sz w:val="20"/>
          <w:lang w:val="it-IT"/>
        </w:rPr>
        <w:t>9611.</w:t>
      </w:r>
    </w:p>
    <w:p w14:paraId="5501DC23" w14:textId="625961D5" w:rsidR="00FC507E" w:rsidRPr="000346B6" w:rsidRDefault="001E47AB" w:rsidP="004243BB">
      <w:pPr>
        <w:pStyle w:val="Sottotitolo"/>
        <w:spacing w:line="360" w:lineRule="auto"/>
        <w:jc w:val="both"/>
        <w:rPr>
          <w:rFonts w:ascii="Arial" w:hAnsi="Arial" w:cs="Arial"/>
          <w:sz w:val="20"/>
        </w:rPr>
      </w:pPr>
      <w:r w:rsidRPr="0050551F">
        <w:rPr>
          <w:rFonts w:ascii="Arial" w:hAnsi="Arial" w:cs="Arial"/>
          <w:b/>
          <w:bCs/>
          <w:sz w:val="20"/>
        </w:rPr>
        <w:t>V</w:t>
      </w:r>
      <w:r w:rsidR="00777D52" w:rsidRPr="0050551F">
        <w:rPr>
          <w:rFonts w:ascii="Arial" w:hAnsi="Arial" w:cs="Arial"/>
          <w:b/>
          <w:bCs/>
          <w:sz w:val="20"/>
        </w:rPr>
        <w:t>isti</w:t>
      </w:r>
      <w:r w:rsidR="00777D52" w:rsidRPr="000346B6">
        <w:rPr>
          <w:rFonts w:ascii="Arial" w:hAnsi="Arial" w:cs="Arial"/>
          <w:sz w:val="20"/>
        </w:rPr>
        <w:t xml:space="preserve"> gli articoli</w:t>
      </w:r>
    </w:p>
    <w:p w14:paraId="4366FC89" w14:textId="77777777" w:rsidR="00FC507E" w:rsidRPr="000346B6" w:rsidRDefault="00777D52">
      <w:pPr>
        <w:pStyle w:val="Sottotitolo"/>
        <w:numPr>
          <w:ilvl w:val="0"/>
          <w:numId w:val="2"/>
        </w:numPr>
        <w:spacing w:line="360" w:lineRule="auto"/>
        <w:jc w:val="both"/>
        <w:rPr>
          <w:rFonts w:ascii="Arial" w:hAnsi="Arial" w:cs="Arial"/>
          <w:sz w:val="20"/>
        </w:rPr>
      </w:pPr>
      <w:r w:rsidRPr="000346B6">
        <w:rPr>
          <w:rFonts w:ascii="Arial" w:hAnsi="Arial" w:cs="Arial"/>
          <w:sz w:val="20"/>
        </w:rPr>
        <w:t>5 comma 3°</w:t>
      </w:r>
    </w:p>
    <w:p w14:paraId="60F2FB18" w14:textId="77777777" w:rsidR="00FC507E" w:rsidRPr="000346B6" w:rsidRDefault="00777D52">
      <w:pPr>
        <w:pStyle w:val="Sottotitolo"/>
        <w:numPr>
          <w:ilvl w:val="0"/>
          <w:numId w:val="2"/>
        </w:numPr>
        <w:spacing w:line="360" w:lineRule="auto"/>
        <w:jc w:val="both"/>
        <w:rPr>
          <w:rFonts w:ascii="Arial" w:hAnsi="Arial" w:cs="Arial"/>
          <w:sz w:val="20"/>
        </w:rPr>
      </w:pPr>
      <w:r w:rsidRPr="000346B6">
        <w:rPr>
          <w:rFonts w:ascii="Arial" w:hAnsi="Arial" w:cs="Arial"/>
          <w:sz w:val="20"/>
        </w:rPr>
        <w:t>7 comma 1° lettera a) ;</w:t>
      </w:r>
    </w:p>
    <w:p w14:paraId="6497B410" w14:textId="77777777" w:rsidR="00FC507E" w:rsidRPr="000346B6" w:rsidRDefault="00777D52">
      <w:pPr>
        <w:pStyle w:val="Sottotitolo"/>
        <w:numPr>
          <w:ilvl w:val="0"/>
          <w:numId w:val="2"/>
        </w:numPr>
        <w:spacing w:line="360" w:lineRule="auto"/>
        <w:jc w:val="both"/>
        <w:rPr>
          <w:rFonts w:ascii="Arial" w:hAnsi="Arial" w:cs="Arial"/>
          <w:sz w:val="20"/>
        </w:rPr>
      </w:pPr>
      <w:r w:rsidRPr="000346B6">
        <w:rPr>
          <w:rFonts w:ascii="Arial" w:hAnsi="Arial" w:cs="Arial"/>
          <w:sz w:val="20"/>
        </w:rPr>
        <w:t xml:space="preserve">6 comma 4°, </w:t>
      </w:r>
    </w:p>
    <w:p w14:paraId="2AE3BCAE" w14:textId="77777777" w:rsidR="00FC507E" w:rsidRPr="000346B6" w:rsidRDefault="00777D52">
      <w:pPr>
        <w:pStyle w:val="Sottotitolo"/>
        <w:spacing w:line="360" w:lineRule="auto"/>
        <w:jc w:val="both"/>
        <w:rPr>
          <w:rFonts w:ascii="Arial" w:hAnsi="Arial" w:cs="Arial"/>
          <w:sz w:val="20"/>
        </w:rPr>
      </w:pPr>
      <w:r w:rsidRPr="000346B6">
        <w:rPr>
          <w:rFonts w:ascii="Arial" w:hAnsi="Arial" w:cs="Arial"/>
          <w:sz w:val="20"/>
        </w:rPr>
        <w:t>del Nuovo Codice della Strada, approvato con Decreto Legislativo 30 aprile 1992 n°285 e successive modifiche e integrazioni;</w:t>
      </w:r>
    </w:p>
    <w:p w14:paraId="7DCA2424" w14:textId="77777777" w:rsidR="00FC507E" w:rsidRPr="000346B6" w:rsidRDefault="00777D52">
      <w:pPr>
        <w:pStyle w:val="Sottotitolo"/>
        <w:spacing w:line="360" w:lineRule="auto"/>
        <w:jc w:val="both"/>
        <w:rPr>
          <w:rFonts w:ascii="Arial" w:hAnsi="Arial" w:cs="Arial"/>
          <w:sz w:val="20"/>
        </w:rPr>
      </w:pPr>
      <w:r w:rsidRPr="00D7440F">
        <w:rPr>
          <w:rFonts w:ascii="Arial" w:hAnsi="Arial" w:cs="Arial"/>
          <w:b/>
          <w:bCs/>
          <w:sz w:val="20"/>
        </w:rPr>
        <w:t>Visto</w:t>
      </w:r>
      <w:r w:rsidRPr="000346B6">
        <w:rPr>
          <w:rFonts w:ascii="Arial" w:hAnsi="Arial" w:cs="Arial"/>
          <w:sz w:val="20"/>
        </w:rPr>
        <w:t xml:space="preserve"> l’articolo 107 del decreto Legislativo 18 agosto 2000 n°267 che attribuisce al dirigente di settore la competenza generale per l’adozione dei provvedimenti di amministrazione non riservati espressamente ad altri organi dell’ente </w:t>
      </w:r>
    </w:p>
    <w:p w14:paraId="4ED97D7A" w14:textId="2624CAD9" w:rsidR="00FC507E" w:rsidRPr="00D7440F" w:rsidRDefault="00777D52">
      <w:pPr>
        <w:pStyle w:val="Sottotitolo"/>
        <w:spacing w:line="360" w:lineRule="auto"/>
        <w:jc w:val="both"/>
        <w:rPr>
          <w:rFonts w:ascii="Arial" w:hAnsi="Arial" w:cs="Arial"/>
          <w:sz w:val="20"/>
        </w:rPr>
      </w:pPr>
      <w:r w:rsidRPr="00D7440F">
        <w:rPr>
          <w:rFonts w:ascii="Arial" w:hAnsi="Arial" w:cs="Arial"/>
          <w:b/>
          <w:bCs/>
          <w:sz w:val="20"/>
        </w:rPr>
        <w:t>Visto</w:t>
      </w:r>
      <w:r w:rsidRPr="00D7440F">
        <w:rPr>
          <w:rFonts w:ascii="Arial" w:hAnsi="Arial" w:cs="Arial"/>
          <w:sz w:val="20"/>
        </w:rPr>
        <w:t xml:space="preserve"> l’articolo 109 comma 2° del Decreto Legislativo 18 agosto 2000 n°267 che prevede la possibilità di conferimento delle funzioni dirigenziali ai responsabili di servizio;</w:t>
      </w:r>
    </w:p>
    <w:p w14:paraId="726B5FF9" w14:textId="7BE0F7F0" w:rsidR="00D7440F" w:rsidRPr="00D7440F" w:rsidRDefault="00D7440F" w:rsidP="00D7440F">
      <w:pPr>
        <w:widowControl w:val="0"/>
        <w:tabs>
          <w:tab w:val="left" w:pos="709"/>
          <w:tab w:val="left" w:pos="1418"/>
        </w:tabs>
        <w:suppressAutoHyphens w:val="0"/>
        <w:overflowPunct/>
        <w:spacing w:line="360" w:lineRule="auto"/>
        <w:jc w:val="both"/>
        <w:textAlignment w:val="auto"/>
        <w:rPr>
          <w:rFonts w:ascii="Arial" w:hAnsi="Arial" w:cs="Arial"/>
          <w:u w:val="single"/>
        </w:rPr>
      </w:pPr>
      <w:r w:rsidRPr="00D7440F">
        <w:rPr>
          <w:rFonts w:ascii="Arial" w:hAnsi="Arial" w:cs="Arial"/>
          <w:b/>
          <w:bCs/>
        </w:rPr>
        <w:t>Visto</w:t>
      </w:r>
      <w:r>
        <w:rPr>
          <w:rFonts w:ascii="Arial" w:hAnsi="Arial" w:cs="Arial"/>
        </w:rPr>
        <w:t xml:space="preserve"> l</w:t>
      </w:r>
      <w:r w:rsidRPr="00D7440F">
        <w:rPr>
          <w:rFonts w:ascii="Arial" w:hAnsi="Arial" w:cs="Arial"/>
        </w:rPr>
        <w:t xml:space="preserve">’art. 9 comma 7-bis del </w:t>
      </w:r>
      <w:proofErr w:type="spellStart"/>
      <w:r w:rsidRPr="00D7440F">
        <w:rPr>
          <w:rFonts w:ascii="Arial" w:hAnsi="Arial" w:cs="Arial"/>
        </w:rPr>
        <w:t>C.d.S</w:t>
      </w:r>
      <w:proofErr w:type="spellEnd"/>
      <w:r w:rsidRPr="00D7440F">
        <w:rPr>
          <w:rFonts w:ascii="Arial" w:hAnsi="Arial" w:cs="Arial"/>
        </w:rPr>
        <w:t xml:space="preserve">. modificato a seguito dell’entrata in vigore della legge </w:t>
      </w:r>
      <w:hyperlink r:id="rId8" w:tgtFrame="_blank" w:history="1">
        <w:r w:rsidRPr="00D7440F">
          <w:rPr>
            <w:rFonts w:ascii="Arial" w:hAnsi="Arial" w:cs="Arial"/>
          </w:rPr>
          <w:t>58 del 09/04/2025</w:t>
        </w:r>
      </w:hyperlink>
      <w:r w:rsidRPr="00D7440F">
        <w:rPr>
          <w:rFonts w:ascii="Arial" w:hAnsi="Arial" w:cs="Arial"/>
        </w:rPr>
        <w:t xml:space="preserve"> che dispone “Salvo che, per particolari esigenze connesse all'andamento plano-altimetrico del percorso, ovvero al numero dei partecipanti, sia necessaria la chiusura della strada, la validità dell'autorizzazione è subordinata, ove necessario, all'esistenza di un provvedimento di sospensione temporanea della circolazione in occasione del transito dei partecipanti.</w:t>
      </w:r>
      <w:r w:rsidR="0052434D">
        <w:rPr>
          <w:rFonts w:ascii="Arial" w:hAnsi="Arial" w:cs="Arial"/>
        </w:rPr>
        <w:t xml:space="preserve"> </w:t>
      </w:r>
      <w:r w:rsidRPr="00D7440F">
        <w:rPr>
          <w:rFonts w:ascii="Arial" w:hAnsi="Arial" w:cs="Arial"/>
          <w:u w:val="single"/>
        </w:rPr>
        <w:t>La sospensione temporanea è disposta, per le competizioni che si svolgono interamente nel territorio di un solo comune, dal sindaco e, negli altri casi, dal prefetto”.</w:t>
      </w:r>
    </w:p>
    <w:p w14:paraId="2EB86C24" w14:textId="77777777" w:rsidR="00D7440F" w:rsidRDefault="00D7440F" w:rsidP="00D7440F">
      <w:pPr>
        <w:pStyle w:val="Sottotitolo"/>
        <w:spacing w:line="360" w:lineRule="auto"/>
        <w:jc w:val="both"/>
        <w:rPr>
          <w:rFonts w:ascii="Arial" w:hAnsi="Arial" w:cs="Arial"/>
          <w:sz w:val="20"/>
        </w:rPr>
      </w:pPr>
    </w:p>
    <w:p w14:paraId="447CCF41" w14:textId="77777777" w:rsidR="00FC507E" w:rsidRPr="00667416" w:rsidRDefault="00777D52">
      <w:pPr>
        <w:pStyle w:val="Sottotitolo"/>
        <w:spacing w:line="360" w:lineRule="auto"/>
        <w:jc w:val="center"/>
        <w:rPr>
          <w:rFonts w:ascii="Arial" w:hAnsi="Arial" w:cs="Arial"/>
          <w:b/>
          <w:sz w:val="20"/>
          <w:u w:val="single"/>
          <w:lang w:val="it-IT"/>
        </w:rPr>
      </w:pPr>
      <w:r w:rsidRPr="00667416">
        <w:rPr>
          <w:rFonts w:ascii="Arial" w:hAnsi="Arial" w:cs="Arial"/>
          <w:b/>
          <w:sz w:val="20"/>
          <w:u w:val="single"/>
        </w:rPr>
        <w:t>ORDINA</w:t>
      </w:r>
    </w:p>
    <w:p w14:paraId="25B196CB" w14:textId="66C17B09" w:rsidR="00FC507E" w:rsidRPr="00667416" w:rsidRDefault="00777D52">
      <w:pPr>
        <w:pStyle w:val="Sottotitolo"/>
        <w:spacing w:line="360" w:lineRule="auto"/>
        <w:jc w:val="both"/>
        <w:rPr>
          <w:rFonts w:ascii="Arial" w:hAnsi="Arial" w:cs="Arial"/>
          <w:sz w:val="20"/>
        </w:rPr>
      </w:pPr>
      <w:r w:rsidRPr="00667416">
        <w:rPr>
          <w:rFonts w:ascii="Arial" w:hAnsi="Arial" w:cs="Arial"/>
          <w:sz w:val="20"/>
        </w:rPr>
        <w:t xml:space="preserve">le seguenti modifiche temporanee della </w:t>
      </w:r>
      <w:r w:rsidR="008B09B2" w:rsidRPr="00667416">
        <w:rPr>
          <w:rFonts w:ascii="Arial" w:hAnsi="Arial" w:cs="Arial"/>
          <w:sz w:val="20"/>
          <w:lang w:val="it-IT"/>
        </w:rPr>
        <w:t>sosta</w:t>
      </w:r>
      <w:r w:rsidRPr="00667416">
        <w:rPr>
          <w:rFonts w:ascii="Arial" w:hAnsi="Arial" w:cs="Arial"/>
          <w:sz w:val="20"/>
        </w:rPr>
        <w:t xml:space="preserve"> stradale e la sospensione di ogni provvedimento in contrasto: </w:t>
      </w:r>
    </w:p>
    <w:p w14:paraId="438EC029" w14:textId="77777777" w:rsidR="00D7440F" w:rsidRPr="00906429" w:rsidRDefault="00D7440F" w:rsidP="00880F52">
      <w:pPr>
        <w:pStyle w:val="Paragrafoelenco"/>
        <w:numPr>
          <w:ilvl w:val="0"/>
          <w:numId w:val="20"/>
        </w:numPr>
        <w:shd w:val="clear" w:color="auto" w:fill="FFFFFF"/>
        <w:spacing w:line="360" w:lineRule="auto"/>
        <w:jc w:val="both"/>
        <w:rPr>
          <w:rFonts w:ascii="Arial" w:hAnsi="Arial" w:cs="Arial"/>
          <w:b/>
          <w:bCs/>
        </w:rPr>
      </w:pPr>
      <w:bookmarkStart w:id="6" w:name="_Hlk123972311"/>
      <w:r w:rsidRPr="00906429">
        <w:rPr>
          <w:rFonts w:ascii="Arial" w:hAnsi="Arial" w:cs="Arial"/>
          <w:b/>
          <w:bCs/>
        </w:rPr>
        <w:lastRenderedPageBreak/>
        <w:t>PIAZZALE CENTRO CONI E PIAZZALE COLLODI</w:t>
      </w:r>
    </w:p>
    <w:p w14:paraId="175AE19D" w14:textId="071173A9" w:rsidR="00D7440F" w:rsidRPr="00906429" w:rsidRDefault="00D7440F" w:rsidP="00880F52">
      <w:pPr>
        <w:pStyle w:val="Paragrafoelenco"/>
        <w:shd w:val="clear" w:color="auto" w:fill="FFFFFF"/>
        <w:spacing w:line="360" w:lineRule="auto"/>
        <w:jc w:val="both"/>
        <w:rPr>
          <w:rFonts w:ascii="Arial" w:hAnsi="Arial" w:cs="Arial"/>
          <w:b/>
          <w:bCs/>
        </w:rPr>
      </w:pPr>
      <w:r w:rsidRPr="00906429">
        <w:rPr>
          <w:rFonts w:ascii="Arial" w:hAnsi="Arial" w:cs="Arial"/>
          <w:b/>
          <w:bCs/>
        </w:rPr>
        <w:t>Istituzione di divieto di transito (eccetto autorizzati) e divieto di sosta con rimozione forzata, ambo i lati, dalle ore 07:00 alle ore 12:00.</w:t>
      </w:r>
    </w:p>
    <w:p w14:paraId="6EFD21F8" w14:textId="306714C2" w:rsidR="00D7440F" w:rsidRPr="00906429" w:rsidRDefault="00B732C8" w:rsidP="00880F52">
      <w:pPr>
        <w:pStyle w:val="Paragrafoelenco"/>
        <w:numPr>
          <w:ilvl w:val="0"/>
          <w:numId w:val="20"/>
        </w:numPr>
        <w:shd w:val="clear" w:color="auto" w:fill="FFFFFF"/>
        <w:spacing w:line="360" w:lineRule="auto"/>
        <w:jc w:val="both"/>
        <w:rPr>
          <w:rFonts w:ascii="Arial" w:hAnsi="Arial" w:cs="Arial"/>
          <w:b/>
          <w:bCs/>
        </w:rPr>
      </w:pPr>
      <w:r w:rsidRPr="00906429">
        <w:rPr>
          <w:rFonts w:ascii="Arial" w:hAnsi="Arial" w:cs="Arial"/>
          <w:b/>
          <w:bCs/>
        </w:rPr>
        <w:t xml:space="preserve">VIA F.LLI CERVI E VIA FERRARI </w:t>
      </w:r>
    </w:p>
    <w:p w14:paraId="1325264F" w14:textId="7C9D4C45" w:rsidR="00D7440F" w:rsidRPr="00906429" w:rsidRDefault="00D7440F" w:rsidP="00880F52">
      <w:pPr>
        <w:pStyle w:val="Paragrafoelenco"/>
        <w:shd w:val="clear" w:color="auto" w:fill="FFFFFF"/>
        <w:spacing w:line="360" w:lineRule="auto"/>
        <w:jc w:val="both"/>
        <w:rPr>
          <w:rFonts w:ascii="Arial" w:hAnsi="Arial" w:cs="Arial"/>
          <w:b/>
          <w:bCs/>
        </w:rPr>
      </w:pPr>
      <w:r w:rsidRPr="00906429">
        <w:rPr>
          <w:rFonts w:ascii="Arial" w:hAnsi="Arial" w:cs="Arial"/>
          <w:b/>
          <w:bCs/>
        </w:rPr>
        <w:t xml:space="preserve">Istituzione di divieto di transito (eccetto autorizzati) e divieto di sosta con rimozione forzata, ambo i lati, dalle ore </w:t>
      </w:r>
      <w:r w:rsidR="00B732C8" w:rsidRPr="00906429">
        <w:rPr>
          <w:rFonts w:ascii="Arial" w:hAnsi="Arial" w:cs="Arial"/>
          <w:b/>
          <w:bCs/>
        </w:rPr>
        <w:t>08:45</w:t>
      </w:r>
      <w:r w:rsidRPr="00906429">
        <w:rPr>
          <w:rFonts w:ascii="Arial" w:hAnsi="Arial" w:cs="Arial"/>
          <w:b/>
          <w:bCs/>
        </w:rPr>
        <w:t xml:space="preserve"> alle ore </w:t>
      </w:r>
      <w:r w:rsidR="00B732C8" w:rsidRPr="00906429">
        <w:rPr>
          <w:rFonts w:ascii="Arial" w:hAnsi="Arial" w:cs="Arial"/>
          <w:b/>
          <w:bCs/>
        </w:rPr>
        <w:t>09</w:t>
      </w:r>
      <w:r w:rsidRPr="00906429">
        <w:rPr>
          <w:rFonts w:ascii="Arial" w:hAnsi="Arial" w:cs="Arial"/>
          <w:b/>
          <w:bCs/>
        </w:rPr>
        <w:t>:</w:t>
      </w:r>
      <w:r w:rsidR="00B732C8" w:rsidRPr="00906429">
        <w:rPr>
          <w:rFonts w:ascii="Arial" w:hAnsi="Arial" w:cs="Arial"/>
          <w:b/>
          <w:bCs/>
        </w:rPr>
        <w:t>15</w:t>
      </w:r>
      <w:r w:rsidRPr="00906429">
        <w:rPr>
          <w:rFonts w:ascii="Arial" w:hAnsi="Arial" w:cs="Arial"/>
          <w:b/>
          <w:bCs/>
        </w:rPr>
        <w:t>.</w:t>
      </w:r>
    </w:p>
    <w:p w14:paraId="25B64A41" w14:textId="77272653" w:rsidR="00D7440F" w:rsidRPr="00906429" w:rsidRDefault="00B732C8" w:rsidP="00880F52">
      <w:pPr>
        <w:pStyle w:val="Paragrafoelenco"/>
        <w:numPr>
          <w:ilvl w:val="0"/>
          <w:numId w:val="20"/>
        </w:numPr>
        <w:shd w:val="clear" w:color="auto" w:fill="FFFFFF"/>
        <w:spacing w:line="360" w:lineRule="auto"/>
        <w:jc w:val="both"/>
        <w:rPr>
          <w:rFonts w:ascii="Arial" w:hAnsi="Arial" w:cs="Arial"/>
          <w:b/>
          <w:bCs/>
        </w:rPr>
      </w:pPr>
      <w:r w:rsidRPr="00906429">
        <w:rPr>
          <w:rFonts w:ascii="Arial" w:hAnsi="Arial" w:cs="Arial"/>
          <w:b/>
          <w:bCs/>
        </w:rPr>
        <w:t>VIA VERDI, VIA BISMANTOVA E VIA CARNOLA</w:t>
      </w:r>
    </w:p>
    <w:p w14:paraId="3F7183DE" w14:textId="169E6257" w:rsidR="00B732C8" w:rsidRPr="00906429" w:rsidRDefault="00B732C8" w:rsidP="00880F52">
      <w:pPr>
        <w:pStyle w:val="Paragrafoelenco"/>
        <w:shd w:val="clear" w:color="auto" w:fill="FFFFFF"/>
        <w:spacing w:line="360" w:lineRule="auto"/>
        <w:jc w:val="both"/>
        <w:rPr>
          <w:rFonts w:ascii="Arial" w:hAnsi="Arial" w:cs="Arial"/>
          <w:b/>
          <w:bCs/>
        </w:rPr>
      </w:pPr>
      <w:r w:rsidRPr="00906429">
        <w:rPr>
          <w:rFonts w:ascii="Arial" w:hAnsi="Arial" w:cs="Arial"/>
          <w:b/>
          <w:bCs/>
        </w:rPr>
        <w:t>Istituzione di divieto di transito (eccetto autorizzati) e divieto di sosta con rimozione forzata, ambo i lati, dalle ore 09:00 alle ore 09:30.</w:t>
      </w:r>
    </w:p>
    <w:p w14:paraId="0991F17F" w14:textId="66B08104" w:rsidR="00B732C8" w:rsidRPr="00906429" w:rsidRDefault="00B732C8" w:rsidP="00880F52">
      <w:pPr>
        <w:pStyle w:val="Paragrafoelenco"/>
        <w:numPr>
          <w:ilvl w:val="0"/>
          <w:numId w:val="20"/>
        </w:numPr>
        <w:shd w:val="clear" w:color="auto" w:fill="FFFFFF"/>
        <w:spacing w:line="360" w:lineRule="auto"/>
        <w:jc w:val="both"/>
        <w:rPr>
          <w:rFonts w:ascii="Arial" w:hAnsi="Arial" w:cs="Arial"/>
          <w:b/>
          <w:bCs/>
        </w:rPr>
      </w:pPr>
      <w:r w:rsidRPr="00906429">
        <w:rPr>
          <w:rFonts w:ascii="Arial" w:hAnsi="Arial" w:cs="Arial"/>
          <w:b/>
          <w:bCs/>
        </w:rPr>
        <w:t>DA VIA GINEPRETO A VIA MACCHIUSA (VIA GINEPRETO, VIA VOLOGNO, VIA MARCONI, VIA CAMPOLUNGO, VIA MACCHIUSA)</w:t>
      </w:r>
    </w:p>
    <w:p w14:paraId="464F21EA" w14:textId="369C7755" w:rsidR="00B732C8" w:rsidRPr="00906429" w:rsidRDefault="00B732C8" w:rsidP="00880F52">
      <w:pPr>
        <w:pStyle w:val="Paragrafoelenco"/>
        <w:shd w:val="clear" w:color="auto" w:fill="FFFFFF"/>
        <w:spacing w:line="360" w:lineRule="auto"/>
        <w:jc w:val="both"/>
        <w:rPr>
          <w:rFonts w:ascii="Arial" w:hAnsi="Arial" w:cs="Arial"/>
          <w:b/>
          <w:bCs/>
        </w:rPr>
      </w:pPr>
      <w:r w:rsidRPr="00906429">
        <w:rPr>
          <w:rFonts w:ascii="Arial" w:hAnsi="Arial" w:cs="Arial"/>
          <w:b/>
          <w:bCs/>
        </w:rPr>
        <w:t>Istituzione di divieto di transito (eccetto autorizzati) e divieto di sosta con rimozione forzata, ambo i lati, dalle ore 09:15 alle ore 11:00.</w:t>
      </w:r>
    </w:p>
    <w:p w14:paraId="21208DE8" w14:textId="0BBF6877" w:rsidR="00B732C8" w:rsidRPr="00906429" w:rsidRDefault="00B732C8" w:rsidP="00880F52">
      <w:pPr>
        <w:pStyle w:val="Paragrafoelenco"/>
        <w:numPr>
          <w:ilvl w:val="0"/>
          <w:numId w:val="20"/>
        </w:numPr>
        <w:shd w:val="clear" w:color="auto" w:fill="FFFFFF"/>
        <w:spacing w:line="360" w:lineRule="auto"/>
        <w:jc w:val="both"/>
        <w:rPr>
          <w:rFonts w:ascii="Arial" w:hAnsi="Arial" w:cs="Arial"/>
          <w:b/>
          <w:bCs/>
        </w:rPr>
      </w:pPr>
      <w:r w:rsidRPr="00906429">
        <w:rPr>
          <w:rFonts w:ascii="Arial" w:hAnsi="Arial" w:cs="Arial"/>
          <w:b/>
          <w:bCs/>
        </w:rPr>
        <w:t>VIA VIVALDI E VIA COMICI</w:t>
      </w:r>
    </w:p>
    <w:p w14:paraId="2FA46EE2" w14:textId="3B50CD7A" w:rsidR="00B732C8" w:rsidRPr="00906429" w:rsidRDefault="00B732C8" w:rsidP="00880F52">
      <w:pPr>
        <w:pStyle w:val="Paragrafoelenco"/>
        <w:shd w:val="clear" w:color="auto" w:fill="FFFFFF"/>
        <w:spacing w:line="360" w:lineRule="auto"/>
        <w:jc w:val="both"/>
        <w:rPr>
          <w:rFonts w:ascii="Arial" w:hAnsi="Arial" w:cs="Arial"/>
          <w:b/>
          <w:bCs/>
        </w:rPr>
      </w:pPr>
      <w:r w:rsidRPr="00906429">
        <w:rPr>
          <w:rFonts w:ascii="Arial" w:hAnsi="Arial" w:cs="Arial"/>
          <w:b/>
          <w:bCs/>
        </w:rPr>
        <w:t>Istituzione di divieto di transito (eccetto autorizzati) e divieto di sosta con rimozione forzata, ambo i lati, dalle ore 09:40 alle ore 11:30.</w:t>
      </w:r>
    </w:p>
    <w:p w14:paraId="1F3AD906" w14:textId="24F12605" w:rsidR="00B732C8" w:rsidRPr="00906429" w:rsidRDefault="00880F52" w:rsidP="00880F52">
      <w:pPr>
        <w:pStyle w:val="Paragrafoelenco"/>
        <w:numPr>
          <w:ilvl w:val="0"/>
          <w:numId w:val="20"/>
        </w:numPr>
        <w:shd w:val="clear" w:color="auto" w:fill="FFFFFF"/>
        <w:spacing w:line="360" w:lineRule="auto"/>
        <w:jc w:val="both"/>
        <w:rPr>
          <w:rFonts w:ascii="Arial" w:hAnsi="Arial" w:cs="Arial"/>
          <w:b/>
          <w:bCs/>
        </w:rPr>
      </w:pPr>
      <w:r w:rsidRPr="00906429">
        <w:rPr>
          <w:rFonts w:ascii="Arial" w:hAnsi="Arial" w:cs="Arial"/>
          <w:b/>
          <w:bCs/>
        </w:rPr>
        <w:t>Istituzione di senso unico a scendere, da Via Micheli a Via Martiri di Legoreccio a partire dalla rotonda che si trova in prossimità del salumificio “Boni Dante e figli”.</w:t>
      </w:r>
    </w:p>
    <w:p w14:paraId="54B651CB" w14:textId="5C99F265" w:rsidR="00880F52" w:rsidRPr="00906429" w:rsidRDefault="00880F52" w:rsidP="00880F52">
      <w:pPr>
        <w:pStyle w:val="Paragrafoelenco"/>
        <w:numPr>
          <w:ilvl w:val="0"/>
          <w:numId w:val="20"/>
        </w:numPr>
        <w:shd w:val="clear" w:color="auto" w:fill="FFFFFF"/>
        <w:spacing w:line="360" w:lineRule="auto"/>
        <w:jc w:val="both"/>
        <w:rPr>
          <w:rFonts w:ascii="Arial" w:hAnsi="Arial" w:cs="Arial"/>
          <w:b/>
          <w:bCs/>
        </w:rPr>
      </w:pPr>
      <w:r w:rsidRPr="00906429">
        <w:rPr>
          <w:rFonts w:ascii="Arial" w:hAnsi="Arial" w:cs="Arial"/>
          <w:b/>
          <w:bCs/>
        </w:rPr>
        <w:t>Istituzione di un senso unico a salire dalla rotonda in oggetto fino alla rotonda di Via Micheli.</w:t>
      </w:r>
    </w:p>
    <w:p w14:paraId="762D00DC" w14:textId="77777777" w:rsidR="00A74C31" w:rsidRPr="00906429" w:rsidRDefault="00A74C31" w:rsidP="00177C5E">
      <w:pPr>
        <w:shd w:val="clear" w:color="auto" w:fill="FFFFFF"/>
        <w:spacing w:line="360" w:lineRule="auto"/>
        <w:jc w:val="both"/>
        <w:rPr>
          <w:rFonts w:ascii="Arial" w:hAnsi="Arial" w:cs="Arial"/>
        </w:rPr>
      </w:pPr>
    </w:p>
    <w:p w14:paraId="4353B2BF" w14:textId="151350E8" w:rsidR="00D7440F" w:rsidRPr="00906429" w:rsidRDefault="004D71D9" w:rsidP="00177C5E">
      <w:pPr>
        <w:shd w:val="clear" w:color="auto" w:fill="FFFFFF"/>
        <w:spacing w:line="360" w:lineRule="auto"/>
        <w:jc w:val="both"/>
        <w:rPr>
          <w:rFonts w:ascii="Arial" w:hAnsi="Arial" w:cs="Arial"/>
        </w:rPr>
      </w:pPr>
      <w:r w:rsidRPr="00906429">
        <w:rPr>
          <w:rFonts w:ascii="Arial" w:hAnsi="Arial" w:cs="Arial"/>
        </w:rPr>
        <w:t>In ciascun punto del percorso la sospensione della circolazione avrà la durata strettamente necessaria al transito dei concorrenti ritenuti</w:t>
      </w:r>
      <w:r w:rsidR="00522898" w:rsidRPr="00906429">
        <w:rPr>
          <w:rFonts w:ascii="Arial" w:hAnsi="Arial" w:cs="Arial"/>
        </w:rPr>
        <w:t>, secondo i regolamenti sportivi, ancora in corsa, a partire dal momento del passaggio del veicolo recante il cartello mobile “inizio gara” fino al passaggio di quello con il cartello mobile “fine gara”. In ogni caso la durata della chiusura in ciascun punto del percorso non potrà essere superiore a 15 minuti calcolati dal momento di transito del primo concorrente.</w:t>
      </w:r>
    </w:p>
    <w:p w14:paraId="070C5AFA" w14:textId="3CC85489" w:rsidR="00522898" w:rsidRPr="00906429" w:rsidRDefault="00522898" w:rsidP="00177C5E">
      <w:pPr>
        <w:shd w:val="clear" w:color="auto" w:fill="FFFFFF"/>
        <w:spacing w:line="360" w:lineRule="auto"/>
        <w:jc w:val="both"/>
        <w:rPr>
          <w:rFonts w:ascii="Arial" w:hAnsi="Arial" w:cs="Arial"/>
        </w:rPr>
      </w:pPr>
      <w:r w:rsidRPr="00906429">
        <w:rPr>
          <w:rFonts w:ascii="Arial" w:hAnsi="Arial" w:cs="Arial"/>
        </w:rPr>
        <w:t xml:space="preserve">Il divieto di circolazione e sosta delle persone e dei veicoli, non al seguito della gara, lungo il percorso e negli </w:t>
      </w:r>
      <w:proofErr w:type="gramStart"/>
      <w:r w:rsidRPr="00906429">
        <w:rPr>
          <w:rFonts w:ascii="Arial" w:hAnsi="Arial" w:cs="Arial"/>
        </w:rPr>
        <w:t>orari</w:t>
      </w:r>
      <w:proofErr w:type="gramEnd"/>
      <w:r w:rsidRPr="00906429">
        <w:rPr>
          <w:rFonts w:ascii="Arial" w:hAnsi="Arial" w:cs="Arial"/>
        </w:rPr>
        <w:t xml:space="preserve"> sopra individuati.</w:t>
      </w:r>
    </w:p>
    <w:p w14:paraId="33F8BA5D" w14:textId="00D3EB76" w:rsidR="00522898" w:rsidRPr="00906429" w:rsidRDefault="00522898" w:rsidP="00177C5E">
      <w:pPr>
        <w:shd w:val="clear" w:color="auto" w:fill="FFFFFF"/>
        <w:spacing w:line="360" w:lineRule="auto"/>
        <w:jc w:val="both"/>
        <w:rPr>
          <w:rFonts w:ascii="Arial" w:hAnsi="Arial" w:cs="Arial"/>
        </w:rPr>
      </w:pPr>
      <w:r w:rsidRPr="00906429">
        <w:rPr>
          <w:rFonts w:ascii="Arial" w:hAnsi="Arial" w:cs="Arial"/>
        </w:rPr>
        <w:t>E’ fatto obbligo alla società organizzatrice della manifestazione sportiva, di realizzare tutte le misure atte a garantire la sicurezza dei partecipanti e degli spettatori.</w:t>
      </w:r>
    </w:p>
    <w:p w14:paraId="676CC052" w14:textId="6F1002E5" w:rsidR="00522898" w:rsidRPr="00906429" w:rsidRDefault="00522898" w:rsidP="00177C5E">
      <w:pPr>
        <w:shd w:val="clear" w:color="auto" w:fill="FFFFFF"/>
        <w:spacing w:line="360" w:lineRule="auto"/>
        <w:jc w:val="both"/>
        <w:rPr>
          <w:rFonts w:ascii="Arial" w:hAnsi="Arial" w:cs="Arial"/>
        </w:rPr>
      </w:pPr>
      <w:r w:rsidRPr="00906429">
        <w:rPr>
          <w:rFonts w:ascii="Arial" w:hAnsi="Arial" w:cs="Arial"/>
        </w:rPr>
        <w:t>E’ fatto obbligo di osservare scrupolosamente tutte le prescrizioni contenute nel presente provvedimento e delle prescrizioni allegate al parere favorevole della Provincia di Reggio Emilia.</w:t>
      </w:r>
    </w:p>
    <w:p w14:paraId="70D5953C" w14:textId="77777777" w:rsidR="00522898" w:rsidRPr="00906429" w:rsidRDefault="00522898" w:rsidP="00177C5E">
      <w:pPr>
        <w:shd w:val="clear" w:color="auto" w:fill="FFFFFF"/>
        <w:spacing w:line="360" w:lineRule="auto"/>
        <w:jc w:val="both"/>
        <w:rPr>
          <w:rFonts w:ascii="Arial" w:hAnsi="Arial" w:cs="Arial"/>
        </w:rPr>
      </w:pPr>
    </w:p>
    <w:p w14:paraId="154604DE" w14:textId="63F9B329" w:rsidR="00D7440F" w:rsidRPr="00906429" w:rsidRDefault="00522898" w:rsidP="00177C5E">
      <w:pPr>
        <w:shd w:val="clear" w:color="auto" w:fill="FFFFFF"/>
        <w:spacing w:line="360" w:lineRule="auto"/>
        <w:jc w:val="both"/>
        <w:rPr>
          <w:rFonts w:ascii="Arial" w:hAnsi="Arial" w:cs="Arial"/>
        </w:rPr>
      </w:pPr>
      <w:r w:rsidRPr="00906429">
        <w:rPr>
          <w:rFonts w:ascii="Arial" w:hAnsi="Arial" w:cs="Arial"/>
        </w:rPr>
        <w:t xml:space="preserve">Fermo restando la necessità di adottare tutte le cautele necessarie ad evitare pericoli per i concorrenti, i divieti e gli obblighi sopraindicati, non si applicano </w:t>
      </w:r>
      <w:r w:rsidR="00A74C31" w:rsidRPr="00906429">
        <w:rPr>
          <w:rFonts w:ascii="Arial" w:hAnsi="Arial" w:cs="Arial"/>
        </w:rPr>
        <w:t xml:space="preserve">ai veicoli adibiti a servizi di polizia, antincendio e pronto soccorso, </w:t>
      </w:r>
      <w:r w:rsidR="0052434D" w:rsidRPr="00906429">
        <w:rPr>
          <w:rFonts w:ascii="Arial" w:hAnsi="Arial" w:cs="Arial"/>
        </w:rPr>
        <w:t>nonché</w:t>
      </w:r>
      <w:r w:rsidR="00A74C31" w:rsidRPr="00906429">
        <w:rPr>
          <w:rFonts w:ascii="Arial" w:hAnsi="Arial" w:cs="Arial"/>
        </w:rPr>
        <w:t xml:space="preserve"> a quelli specificatamente autorizzati dall’organizzazione e dagli organi di Polizia preposti alla vigilanza.</w:t>
      </w:r>
    </w:p>
    <w:bookmarkEnd w:id="6"/>
    <w:p w14:paraId="5F7C791C" w14:textId="77777777" w:rsidR="00441908" w:rsidRDefault="00441908" w:rsidP="00667416">
      <w:pPr>
        <w:pStyle w:val="Sottotitolo"/>
        <w:spacing w:line="360" w:lineRule="auto"/>
        <w:jc w:val="both"/>
        <w:rPr>
          <w:rFonts w:ascii="Arial" w:hAnsi="Arial" w:cs="Arial"/>
          <w:sz w:val="20"/>
          <w:lang w:val="it-IT"/>
        </w:rPr>
      </w:pPr>
    </w:p>
    <w:p w14:paraId="52EF78B2" w14:textId="7243D689" w:rsidR="00FC507E" w:rsidRPr="00667416" w:rsidRDefault="0052434D" w:rsidP="00667416">
      <w:pPr>
        <w:pStyle w:val="Sottotitolo"/>
        <w:spacing w:line="360" w:lineRule="auto"/>
        <w:jc w:val="both"/>
        <w:rPr>
          <w:rFonts w:ascii="Arial" w:hAnsi="Arial" w:cs="Arial"/>
          <w:sz w:val="20"/>
          <w:lang w:val="it-IT"/>
        </w:rPr>
      </w:pPr>
      <w:r w:rsidRPr="0052434D">
        <w:rPr>
          <w:rFonts w:ascii="Arial" w:hAnsi="Arial" w:cs="Arial"/>
          <w:sz w:val="20"/>
          <w:lang w:val="it-IT"/>
        </w:rPr>
        <w:t xml:space="preserve">E’ fatto obbligo </w:t>
      </w:r>
      <w:r>
        <w:rPr>
          <w:rFonts w:ascii="Arial" w:hAnsi="Arial" w:cs="Arial"/>
          <w:sz w:val="20"/>
          <w:lang w:val="it-IT"/>
        </w:rPr>
        <w:t xml:space="preserve">alla </w:t>
      </w:r>
      <w:r w:rsidRPr="0052434D">
        <w:rPr>
          <w:rFonts w:ascii="Arial" w:hAnsi="Arial" w:cs="Arial"/>
          <w:sz w:val="20"/>
          <w:lang w:val="it-IT"/>
        </w:rPr>
        <w:t xml:space="preserve">società organizzatrice della manifestazione sportiva </w:t>
      </w:r>
      <w:r w:rsidR="00B732C8" w:rsidRPr="00D7440F">
        <w:rPr>
          <w:rFonts w:ascii="Arial" w:hAnsi="Arial" w:cs="Arial"/>
          <w:sz w:val="20"/>
          <w:lang w:val="it-IT"/>
        </w:rPr>
        <w:t>ASD Atletica Castelnovo né Monti, con sede in Via F.lli Cervi n.6</w:t>
      </w:r>
      <w:r w:rsidR="00B732C8">
        <w:rPr>
          <w:rFonts w:ascii="Arial" w:hAnsi="Arial" w:cs="Arial"/>
          <w:sz w:val="20"/>
          <w:lang w:val="it-IT"/>
        </w:rPr>
        <w:t xml:space="preserve">, con i loro organizzatori e addetti, </w:t>
      </w:r>
      <w:r>
        <w:rPr>
          <w:rFonts w:ascii="Arial" w:hAnsi="Arial" w:cs="Arial"/>
          <w:sz w:val="20"/>
          <w:lang w:val="it-IT"/>
        </w:rPr>
        <w:t>della</w:t>
      </w:r>
      <w:r w:rsidR="00777D52" w:rsidRPr="00667416">
        <w:rPr>
          <w:rFonts w:ascii="Arial" w:hAnsi="Arial" w:cs="Arial"/>
          <w:sz w:val="20"/>
          <w:lang w:val="it-IT"/>
        </w:rPr>
        <w:t xml:space="preserve"> posa della segnaletica stradale adeguata,</w:t>
      </w:r>
      <w:r>
        <w:rPr>
          <w:rFonts w:ascii="Arial" w:hAnsi="Arial" w:cs="Arial"/>
          <w:sz w:val="20"/>
          <w:lang w:val="it-IT"/>
        </w:rPr>
        <w:t xml:space="preserve"> di provvedere ai</w:t>
      </w:r>
      <w:r w:rsidR="00AF6B4A">
        <w:rPr>
          <w:rFonts w:ascii="Arial" w:hAnsi="Arial" w:cs="Arial"/>
          <w:sz w:val="20"/>
          <w:lang w:val="it-IT"/>
        </w:rPr>
        <w:t xml:space="preserve"> relativi movieri, </w:t>
      </w:r>
      <w:r w:rsidR="00777D52" w:rsidRPr="00667416">
        <w:rPr>
          <w:rFonts w:ascii="Arial" w:hAnsi="Arial" w:cs="Arial"/>
          <w:sz w:val="20"/>
          <w:lang w:val="it-IT"/>
        </w:rPr>
        <w:t>come previsto dal Codice della Strada, tale da garantire la fluidità e la sicurezza</w:t>
      </w:r>
      <w:r w:rsidR="005871FE" w:rsidRPr="00667416">
        <w:rPr>
          <w:rFonts w:ascii="Arial" w:hAnsi="Arial" w:cs="Arial"/>
          <w:sz w:val="20"/>
          <w:lang w:val="it-IT"/>
        </w:rPr>
        <w:t xml:space="preserve"> </w:t>
      </w:r>
      <w:r w:rsidR="00777D52" w:rsidRPr="00667416">
        <w:rPr>
          <w:rFonts w:ascii="Arial" w:hAnsi="Arial" w:cs="Arial"/>
          <w:sz w:val="20"/>
          <w:lang w:val="it-IT"/>
        </w:rPr>
        <w:t>della circolazione</w:t>
      </w:r>
      <w:r w:rsidR="005871FE" w:rsidRPr="00667416">
        <w:rPr>
          <w:rFonts w:ascii="Arial" w:hAnsi="Arial" w:cs="Arial"/>
          <w:sz w:val="20"/>
          <w:lang w:val="it-IT"/>
        </w:rPr>
        <w:t xml:space="preserve"> e relativa sosta alternativa</w:t>
      </w:r>
      <w:r w:rsidR="00026416" w:rsidRPr="00667416">
        <w:rPr>
          <w:rFonts w:ascii="Arial" w:hAnsi="Arial" w:cs="Arial"/>
          <w:sz w:val="20"/>
          <w:lang w:val="it-IT"/>
        </w:rPr>
        <w:t>.</w:t>
      </w:r>
    </w:p>
    <w:p w14:paraId="46A13C2F" w14:textId="7B888508" w:rsidR="00FC507E" w:rsidRPr="00667416" w:rsidRDefault="00777D52">
      <w:pPr>
        <w:pStyle w:val="Sottotitolo"/>
        <w:spacing w:line="360" w:lineRule="auto"/>
        <w:jc w:val="center"/>
        <w:rPr>
          <w:rFonts w:ascii="Arial" w:hAnsi="Arial" w:cs="Arial"/>
          <w:b/>
          <w:sz w:val="20"/>
          <w:u w:val="single"/>
        </w:rPr>
      </w:pPr>
      <w:r w:rsidRPr="00667416">
        <w:rPr>
          <w:rFonts w:ascii="Arial" w:hAnsi="Arial" w:cs="Arial"/>
          <w:b/>
          <w:sz w:val="20"/>
          <w:u w:val="single"/>
        </w:rPr>
        <w:t>AVVISA</w:t>
      </w:r>
    </w:p>
    <w:p w14:paraId="2711B396" w14:textId="7ADCC75C" w:rsidR="00FC507E" w:rsidRPr="00667416" w:rsidRDefault="00667416">
      <w:pPr>
        <w:pStyle w:val="Sottotitolo"/>
        <w:spacing w:line="360" w:lineRule="auto"/>
        <w:jc w:val="both"/>
        <w:rPr>
          <w:rFonts w:ascii="Arial" w:hAnsi="Arial" w:cs="Arial"/>
          <w:sz w:val="20"/>
        </w:rPr>
      </w:pPr>
      <w:r w:rsidRPr="00667416">
        <w:rPr>
          <w:rFonts w:ascii="Arial" w:hAnsi="Arial" w:cs="Arial"/>
          <w:sz w:val="20"/>
          <w:lang w:val="it-IT"/>
        </w:rPr>
        <w:t>S</w:t>
      </w:r>
      <w:proofErr w:type="spellStart"/>
      <w:r w:rsidRPr="00667416">
        <w:rPr>
          <w:rFonts w:ascii="Arial" w:hAnsi="Arial" w:cs="Arial"/>
          <w:sz w:val="20"/>
        </w:rPr>
        <w:t>ono</w:t>
      </w:r>
      <w:proofErr w:type="spellEnd"/>
      <w:r w:rsidR="00777D52" w:rsidRPr="00667416">
        <w:rPr>
          <w:rFonts w:ascii="Arial" w:hAnsi="Arial" w:cs="Arial"/>
          <w:sz w:val="20"/>
        </w:rPr>
        <w:t xml:space="preserve"> da considerare “autorizzati” ai fini del dispositivo dell’ordinanza (ed esclusi dall’obbligo di rispettare lo/gli specifico/i divieto/i) nei limiti dei servizi di istituto (ove previsti) e d’emergenza e con la prudenza connessa alla presenza di “utenza debole” come definita dall’articolo 3 del Nuovo Codice della Strada, i veicoli al servizio di:</w:t>
      </w:r>
    </w:p>
    <w:p w14:paraId="6D23515D" w14:textId="6DDD2DF3"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G</w:t>
      </w:r>
      <w:r w:rsidR="00777D52" w:rsidRPr="00667416">
        <w:rPr>
          <w:rFonts w:ascii="Arial" w:hAnsi="Arial" w:cs="Arial"/>
          <w:sz w:val="20"/>
        </w:rPr>
        <w:t>li organizzatori e addetti alla logistica in quanto individuati;</w:t>
      </w:r>
    </w:p>
    <w:p w14:paraId="7EF54EBF" w14:textId="6F490A08"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F</w:t>
      </w:r>
      <w:r w:rsidR="00777D52" w:rsidRPr="00667416">
        <w:rPr>
          <w:rFonts w:ascii="Arial" w:hAnsi="Arial" w:cs="Arial"/>
          <w:sz w:val="20"/>
        </w:rPr>
        <w:t>orze dell’ordine e polizia locale;</w:t>
      </w:r>
    </w:p>
    <w:p w14:paraId="23DB003B" w14:textId="4C081632"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V</w:t>
      </w:r>
      <w:r w:rsidR="00777D52" w:rsidRPr="00667416">
        <w:rPr>
          <w:rFonts w:ascii="Arial" w:hAnsi="Arial" w:cs="Arial"/>
          <w:sz w:val="20"/>
        </w:rPr>
        <w:t>igili del fuoco;</w:t>
      </w:r>
    </w:p>
    <w:p w14:paraId="23A4A13D" w14:textId="09046DF7"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S</w:t>
      </w:r>
      <w:r w:rsidR="00777D52" w:rsidRPr="00667416">
        <w:rPr>
          <w:rFonts w:ascii="Arial" w:hAnsi="Arial" w:cs="Arial"/>
          <w:sz w:val="20"/>
        </w:rPr>
        <w:t>occorso sanitario d’emergenza;</w:t>
      </w:r>
    </w:p>
    <w:p w14:paraId="7DCA77C6" w14:textId="08779BFB" w:rsidR="00FC507E" w:rsidRPr="00667416" w:rsidRDefault="00B732C8">
      <w:pPr>
        <w:pStyle w:val="Sottotitolo"/>
        <w:numPr>
          <w:ilvl w:val="0"/>
          <w:numId w:val="3"/>
        </w:numPr>
        <w:spacing w:line="360" w:lineRule="auto"/>
        <w:jc w:val="both"/>
        <w:rPr>
          <w:rFonts w:ascii="Arial" w:hAnsi="Arial" w:cs="Arial"/>
          <w:sz w:val="20"/>
        </w:rPr>
      </w:pPr>
      <w:r>
        <w:rPr>
          <w:rFonts w:ascii="Arial" w:hAnsi="Arial" w:cs="Arial"/>
          <w:sz w:val="20"/>
        </w:rPr>
        <w:t>P</w:t>
      </w:r>
      <w:r w:rsidR="00777D52" w:rsidRPr="00667416">
        <w:rPr>
          <w:rFonts w:ascii="Arial" w:hAnsi="Arial" w:cs="Arial"/>
          <w:sz w:val="20"/>
        </w:rPr>
        <w:t>rotezione civile;</w:t>
      </w:r>
    </w:p>
    <w:p w14:paraId="5B61E63B" w14:textId="77777777" w:rsidR="00FC507E" w:rsidRPr="00667416" w:rsidRDefault="00777D52">
      <w:pPr>
        <w:pStyle w:val="Sottotitolo"/>
        <w:numPr>
          <w:ilvl w:val="0"/>
          <w:numId w:val="3"/>
        </w:numPr>
        <w:spacing w:line="360" w:lineRule="auto"/>
        <w:jc w:val="both"/>
        <w:rPr>
          <w:rFonts w:ascii="Arial" w:hAnsi="Arial" w:cs="Arial"/>
          <w:sz w:val="20"/>
        </w:rPr>
      </w:pPr>
      <w:r w:rsidRPr="00667416">
        <w:rPr>
          <w:rFonts w:ascii="Arial" w:hAnsi="Arial" w:cs="Arial"/>
          <w:sz w:val="20"/>
        </w:rPr>
        <w:t>Autorità di pubblica sicurezza e giudiziaria;</w:t>
      </w:r>
    </w:p>
    <w:p w14:paraId="55CA56A6" w14:textId="0F904672" w:rsidR="00FC507E" w:rsidRDefault="00B732C8">
      <w:pPr>
        <w:pStyle w:val="Sottotitolo"/>
        <w:numPr>
          <w:ilvl w:val="0"/>
          <w:numId w:val="3"/>
        </w:numPr>
        <w:spacing w:line="360" w:lineRule="auto"/>
        <w:jc w:val="both"/>
        <w:rPr>
          <w:rFonts w:ascii="Arial" w:hAnsi="Arial" w:cs="Arial"/>
          <w:sz w:val="20"/>
        </w:rPr>
      </w:pPr>
      <w:r>
        <w:rPr>
          <w:rFonts w:ascii="Arial" w:hAnsi="Arial" w:cs="Arial"/>
          <w:sz w:val="20"/>
        </w:rPr>
        <w:t>S</w:t>
      </w:r>
      <w:r w:rsidR="00777D52" w:rsidRPr="00667416">
        <w:rPr>
          <w:rFonts w:ascii="Arial" w:hAnsi="Arial" w:cs="Arial"/>
          <w:sz w:val="20"/>
        </w:rPr>
        <w:t>occorso stradale e automobilistico;</w:t>
      </w:r>
    </w:p>
    <w:p w14:paraId="4E6B09C0" w14:textId="5701965C" w:rsidR="00FC507E" w:rsidRDefault="00B732C8">
      <w:pPr>
        <w:pStyle w:val="Sottotitolo"/>
        <w:numPr>
          <w:ilvl w:val="0"/>
          <w:numId w:val="3"/>
        </w:numPr>
        <w:spacing w:line="360" w:lineRule="auto"/>
        <w:jc w:val="both"/>
        <w:rPr>
          <w:rFonts w:ascii="Arial" w:hAnsi="Arial" w:cs="Arial"/>
          <w:sz w:val="20"/>
        </w:rPr>
      </w:pPr>
      <w:r>
        <w:rPr>
          <w:rFonts w:ascii="Arial" w:hAnsi="Arial" w:cs="Arial"/>
          <w:sz w:val="20"/>
        </w:rPr>
        <w:t>O</w:t>
      </w:r>
      <w:r w:rsidR="00777D52" w:rsidRPr="00667416">
        <w:rPr>
          <w:rFonts w:ascii="Arial" w:hAnsi="Arial" w:cs="Arial"/>
          <w:sz w:val="20"/>
        </w:rPr>
        <w:t>gni altro soggetto autorizzato con provvedimento specifico.</w:t>
      </w:r>
    </w:p>
    <w:p w14:paraId="57390A2F" w14:textId="77777777" w:rsidR="00667416" w:rsidRPr="00667416" w:rsidRDefault="00667416" w:rsidP="00667416">
      <w:pPr>
        <w:pStyle w:val="Sottotitolo"/>
        <w:spacing w:line="360" w:lineRule="auto"/>
        <w:ind w:left="720"/>
        <w:jc w:val="both"/>
        <w:rPr>
          <w:rFonts w:ascii="Arial" w:hAnsi="Arial" w:cs="Arial"/>
          <w:sz w:val="20"/>
        </w:rPr>
      </w:pPr>
    </w:p>
    <w:p w14:paraId="7842E73A" w14:textId="77777777" w:rsidR="00FC507E" w:rsidRPr="00667416" w:rsidRDefault="00777D52">
      <w:pPr>
        <w:pStyle w:val="Sottotitolo"/>
        <w:spacing w:line="360" w:lineRule="auto"/>
        <w:jc w:val="center"/>
        <w:rPr>
          <w:rFonts w:ascii="Arial" w:hAnsi="Arial" w:cs="Arial"/>
          <w:b/>
          <w:sz w:val="20"/>
          <w:u w:val="single"/>
        </w:rPr>
      </w:pPr>
      <w:r w:rsidRPr="00667416">
        <w:rPr>
          <w:rFonts w:ascii="Arial" w:hAnsi="Arial" w:cs="Arial"/>
          <w:b/>
          <w:sz w:val="20"/>
          <w:u w:val="single"/>
        </w:rPr>
        <w:t>DISPONE</w:t>
      </w:r>
    </w:p>
    <w:p w14:paraId="4D205371" w14:textId="57582D78" w:rsidR="00317D8E" w:rsidRPr="00A74C31" w:rsidRDefault="00B732C8" w:rsidP="00C512AF">
      <w:pPr>
        <w:pStyle w:val="Sottotitolo"/>
        <w:numPr>
          <w:ilvl w:val="0"/>
          <w:numId w:val="4"/>
        </w:numPr>
        <w:spacing w:line="360" w:lineRule="auto"/>
        <w:jc w:val="both"/>
        <w:rPr>
          <w:rFonts w:ascii="Arial" w:hAnsi="Arial" w:cs="Arial"/>
          <w:b/>
          <w:bCs/>
          <w:sz w:val="20"/>
        </w:rPr>
      </w:pPr>
      <w:r w:rsidRPr="00667416">
        <w:rPr>
          <w:rFonts w:ascii="Arial" w:hAnsi="Arial" w:cs="Arial"/>
          <w:sz w:val="20"/>
          <w:lang w:val="it-IT"/>
        </w:rPr>
        <w:t xml:space="preserve">La </w:t>
      </w:r>
      <w:r w:rsidRPr="00D7440F">
        <w:rPr>
          <w:rFonts w:ascii="Arial" w:hAnsi="Arial" w:cs="Arial"/>
          <w:sz w:val="20"/>
          <w:lang w:val="it-IT"/>
        </w:rPr>
        <w:t>Società Sportiva ASD Atletica Castelnovo né Monti, con sede in Via F.lli Cervi n.6</w:t>
      </w:r>
      <w:r>
        <w:rPr>
          <w:rFonts w:ascii="Arial" w:hAnsi="Arial" w:cs="Arial"/>
          <w:sz w:val="20"/>
          <w:lang w:val="it-IT"/>
        </w:rPr>
        <w:t>, con i loro organizzatori e addetti</w:t>
      </w:r>
      <w:r w:rsidR="00370B8B" w:rsidRPr="00667416">
        <w:rPr>
          <w:rFonts w:ascii="Arial" w:hAnsi="Arial" w:cs="Arial"/>
          <w:sz w:val="20"/>
          <w:lang w:val="it-IT"/>
        </w:rPr>
        <w:t>,</w:t>
      </w:r>
      <w:r w:rsidR="00370B8B">
        <w:rPr>
          <w:rFonts w:ascii="Arial" w:hAnsi="Arial" w:cs="Arial"/>
          <w:sz w:val="20"/>
          <w:lang w:val="it-IT"/>
        </w:rPr>
        <w:t xml:space="preserve"> </w:t>
      </w:r>
      <w:r w:rsidR="00FB7E8C">
        <w:rPr>
          <w:rFonts w:ascii="Arial" w:hAnsi="Arial" w:cs="Arial"/>
          <w:sz w:val="20"/>
          <w:lang w:val="it-IT"/>
        </w:rPr>
        <w:t xml:space="preserve">sono </w:t>
      </w:r>
      <w:r w:rsidR="00667416" w:rsidRPr="00667416">
        <w:rPr>
          <w:rFonts w:ascii="Arial" w:hAnsi="Arial" w:cs="Arial"/>
          <w:sz w:val="20"/>
          <w:lang w:val="it-IT"/>
        </w:rPr>
        <w:t xml:space="preserve">altresì </w:t>
      </w:r>
      <w:r w:rsidR="00667416" w:rsidRPr="00667416">
        <w:rPr>
          <w:rFonts w:ascii="Arial" w:hAnsi="Arial" w:cs="Arial"/>
          <w:sz w:val="20"/>
        </w:rPr>
        <w:t>incaricat</w:t>
      </w:r>
      <w:r w:rsidR="00FB7E8C">
        <w:rPr>
          <w:rFonts w:ascii="Arial" w:hAnsi="Arial" w:cs="Arial"/>
          <w:sz w:val="20"/>
        </w:rPr>
        <w:t>i</w:t>
      </w:r>
      <w:r w:rsidR="00C512AF" w:rsidRPr="00667416">
        <w:rPr>
          <w:rFonts w:ascii="Arial" w:hAnsi="Arial" w:cs="Arial"/>
          <w:sz w:val="20"/>
        </w:rPr>
        <w:t xml:space="preserve"> della posa (e rimozione al termine dei lavori) della segnaletica stradale di riferimento</w:t>
      </w:r>
      <w:r w:rsidR="00370B8B">
        <w:rPr>
          <w:rFonts w:ascii="Arial" w:hAnsi="Arial" w:cs="Arial"/>
          <w:sz w:val="20"/>
        </w:rPr>
        <w:t>,</w:t>
      </w:r>
      <w:r w:rsidR="00AF6B4A">
        <w:rPr>
          <w:rFonts w:ascii="Arial" w:hAnsi="Arial" w:cs="Arial"/>
          <w:sz w:val="20"/>
        </w:rPr>
        <w:t xml:space="preserve"> e relativi movieri, </w:t>
      </w:r>
      <w:r w:rsidR="00C512AF" w:rsidRPr="00667416">
        <w:rPr>
          <w:rFonts w:ascii="Arial" w:hAnsi="Arial" w:cs="Arial"/>
          <w:sz w:val="20"/>
        </w:rPr>
        <w:t>tale da garantire la fluidità e la sicurezza della circolazione</w:t>
      </w:r>
      <w:r w:rsidR="00C512AF" w:rsidRPr="00667416">
        <w:rPr>
          <w:rFonts w:ascii="Arial" w:hAnsi="Arial" w:cs="Arial"/>
          <w:sz w:val="20"/>
          <w:lang w:val="it-IT"/>
        </w:rPr>
        <w:t xml:space="preserve"> e dei percorsi alternativi.</w:t>
      </w:r>
    </w:p>
    <w:p w14:paraId="4D01D583" w14:textId="6AD95A15" w:rsidR="00A74C31" w:rsidRPr="00A74C31" w:rsidRDefault="00A74C31" w:rsidP="00C512AF">
      <w:pPr>
        <w:pStyle w:val="Sottotitolo"/>
        <w:numPr>
          <w:ilvl w:val="0"/>
          <w:numId w:val="4"/>
        </w:numPr>
        <w:spacing w:line="360" w:lineRule="auto"/>
        <w:jc w:val="both"/>
        <w:rPr>
          <w:rFonts w:ascii="Arial" w:hAnsi="Arial" w:cs="Arial"/>
          <w:b/>
          <w:bCs/>
          <w:sz w:val="20"/>
        </w:rPr>
      </w:pPr>
      <w:r w:rsidRPr="00667416">
        <w:rPr>
          <w:rFonts w:ascii="Arial" w:hAnsi="Arial" w:cs="Arial"/>
          <w:sz w:val="20"/>
          <w:lang w:val="it-IT"/>
        </w:rPr>
        <w:t xml:space="preserve">La </w:t>
      </w:r>
      <w:r w:rsidRPr="00D7440F">
        <w:rPr>
          <w:rFonts w:ascii="Arial" w:hAnsi="Arial" w:cs="Arial"/>
          <w:sz w:val="20"/>
          <w:lang w:val="it-IT"/>
        </w:rPr>
        <w:t>Società Sportiva ASD Atletica Castelnovo né Monti, con sede in Via F.lli Cervi n.6</w:t>
      </w:r>
      <w:r>
        <w:rPr>
          <w:rFonts w:ascii="Arial" w:hAnsi="Arial" w:cs="Arial"/>
          <w:sz w:val="20"/>
          <w:lang w:val="it-IT"/>
        </w:rPr>
        <w:t>, con i loro organizzatori e addetti predisporrà un idoneo servizio e, ove necessario, una specifica segnaletica in corrispondenza delle intersezioni stradali che interessando il transito della corsa, in modo che tutti gli utenti della strada, siano resi edotti della sospensione temporanea della circolazione, ed in modo particolare garantirà un impiego sufficiente di e congruo, a presidio di tutti i percorsi ed itinerari segnalati, di personale dotato di idonea preparazione e competenza professionale ed opportunamente responsabilizzato in ordine alle specifiche necessità di assistenza tecnica ed organizzativa della gara in questione.</w:t>
      </w:r>
    </w:p>
    <w:p w14:paraId="54887BD2" w14:textId="61FB7721" w:rsidR="00A74C31" w:rsidRPr="00A74C31" w:rsidRDefault="00A74C31" w:rsidP="00C512AF">
      <w:pPr>
        <w:pStyle w:val="Sottotitolo"/>
        <w:numPr>
          <w:ilvl w:val="0"/>
          <w:numId w:val="4"/>
        </w:numPr>
        <w:spacing w:line="360" w:lineRule="auto"/>
        <w:jc w:val="both"/>
        <w:rPr>
          <w:rFonts w:ascii="Arial" w:hAnsi="Arial" w:cs="Arial"/>
          <w:sz w:val="20"/>
          <w:lang w:val="it-IT"/>
        </w:rPr>
      </w:pPr>
      <w:r>
        <w:rPr>
          <w:rFonts w:ascii="Arial" w:hAnsi="Arial" w:cs="Arial"/>
          <w:sz w:val="20"/>
          <w:lang w:val="it-IT"/>
        </w:rPr>
        <w:t xml:space="preserve">Conformemente alle prescrizioni, </w:t>
      </w:r>
      <w:r w:rsidRPr="00A74C31">
        <w:rPr>
          <w:rFonts w:ascii="Arial" w:hAnsi="Arial" w:cs="Arial"/>
          <w:sz w:val="20"/>
          <w:lang w:val="it-IT"/>
        </w:rPr>
        <w:t>allegate al parere favorevole della Provincia di Reggio Emilia, citato in premessa, la massima pubblicità della presente sarà curata altresì dagli organizzatori, avvalendosi anche di strumenti di diffu</w:t>
      </w:r>
      <w:r>
        <w:rPr>
          <w:rFonts w:ascii="Arial" w:hAnsi="Arial" w:cs="Arial"/>
          <w:sz w:val="20"/>
          <w:lang w:val="it-IT"/>
        </w:rPr>
        <w:t>s</w:t>
      </w:r>
      <w:r w:rsidRPr="00A74C31">
        <w:rPr>
          <w:rFonts w:ascii="Arial" w:hAnsi="Arial" w:cs="Arial"/>
          <w:sz w:val="20"/>
          <w:lang w:val="it-IT"/>
        </w:rPr>
        <w:t>ione fonica, nonché di comunicazioni sui me</w:t>
      </w:r>
      <w:r>
        <w:rPr>
          <w:rFonts w:ascii="Arial" w:hAnsi="Arial" w:cs="Arial"/>
          <w:sz w:val="20"/>
          <w:lang w:val="it-IT"/>
        </w:rPr>
        <w:t>zz</w:t>
      </w:r>
      <w:r w:rsidRPr="00A74C31">
        <w:rPr>
          <w:rFonts w:ascii="Arial" w:hAnsi="Arial" w:cs="Arial"/>
          <w:sz w:val="20"/>
          <w:lang w:val="it-IT"/>
        </w:rPr>
        <w:t>i di informazione.</w:t>
      </w:r>
    </w:p>
    <w:p w14:paraId="0F6F220D" w14:textId="77777777" w:rsidR="00FC507E" w:rsidRPr="00667416" w:rsidRDefault="00777D52">
      <w:pPr>
        <w:pStyle w:val="Sottotitolo"/>
        <w:numPr>
          <w:ilvl w:val="0"/>
          <w:numId w:val="4"/>
        </w:numPr>
        <w:spacing w:line="360" w:lineRule="auto"/>
        <w:jc w:val="both"/>
        <w:rPr>
          <w:rFonts w:ascii="Arial" w:hAnsi="Arial" w:cs="Arial"/>
          <w:sz w:val="20"/>
        </w:rPr>
      </w:pPr>
      <w:r w:rsidRPr="00667416">
        <w:rPr>
          <w:rFonts w:ascii="Arial" w:hAnsi="Arial" w:cs="Arial"/>
          <w:sz w:val="20"/>
        </w:rPr>
        <w:lastRenderedPageBreak/>
        <w:t>Gli organi di cui all’articolo 12 del nuovo codice della strada sono incaricati di vigilare sul rispetto al dispositivo del presente provvedimento;</w:t>
      </w:r>
    </w:p>
    <w:p w14:paraId="357A0093" w14:textId="77777777" w:rsidR="00FC507E" w:rsidRPr="00667416" w:rsidRDefault="00777D52">
      <w:pPr>
        <w:pStyle w:val="Sottotitolo"/>
        <w:numPr>
          <w:ilvl w:val="0"/>
          <w:numId w:val="4"/>
        </w:numPr>
        <w:spacing w:line="360" w:lineRule="auto"/>
        <w:jc w:val="both"/>
        <w:rPr>
          <w:rFonts w:ascii="Arial" w:hAnsi="Arial" w:cs="Arial"/>
          <w:sz w:val="20"/>
        </w:rPr>
      </w:pPr>
      <w:r w:rsidRPr="00667416">
        <w:rPr>
          <w:rFonts w:ascii="Arial" w:hAnsi="Arial" w:cs="Arial"/>
          <w:sz w:val="20"/>
        </w:rPr>
        <w:t>la pubblicazione all’albo pretorio;</w:t>
      </w:r>
    </w:p>
    <w:p w14:paraId="2474D58E" w14:textId="77777777" w:rsidR="00FC507E" w:rsidRDefault="00777D52">
      <w:pPr>
        <w:pStyle w:val="Sottotitolo"/>
        <w:numPr>
          <w:ilvl w:val="0"/>
          <w:numId w:val="5"/>
        </w:numPr>
        <w:spacing w:line="360" w:lineRule="auto"/>
        <w:ind w:left="714" w:hanging="357"/>
        <w:jc w:val="both"/>
        <w:rPr>
          <w:rFonts w:ascii="Arial" w:hAnsi="Arial" w:cs="Arial"/>
          <w:sz w:val="20"/>
        </w:rPr>
      </w:pPr>
      <w:r w:rsidRPr="00667416">
        <w:rPr>
          <w:rFonts w:ascii="Arial" w:hAnsi="Arial" w:cs="Arial"/>
          <w:sz w:val="20"/>
        </w:rPr>
        <w:t>la trasmissione del provvedimento a:</w:t>
      </w:r>
    </w:p>
    <w:p w14:paraId="57681A5F" w14:textId="1624060B"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A.S.D. Atletica Castelnovo né Monti per Mail: </w:t>
      </w:r>
      <w:hyperlink r:id="rId9" w:history="1">
        <w:r w:rsidRPr="00B732C8">
          <w:rPr>
            <w:rFonts w:ascii="Arial" w:hAnsi="Arial" w:cs="Arial"/>
            <w:sz w:val="20"/>
          </w:rPr>
          <w:t>atleticanemonti@libero.it</w:t>
        </w:r>
      </w:hyperlink>
      <w:r>
        <w:rPr>
          <w:rFonts w:ascii="Arial" w:hAnsi="Arial" w:cs="Arial"/>
          <w:sz w:val="20"/>
        </w:rPr>
        <w:t>,</w:t>
      </w:r>
    </w:p>
    <w:p w14:paraId="78FD97C8" w14:textId="7F089A6D" w:rsidR="00B732C8" w:rsidRPr="005C174D" w:rsidRDefault="00B732C8" w:rsidP="00E00FBC">
      <w:pPr>
        <w:pStyle w:val="Sottotitolo"/>
        <w:numPr>
          <w:ilvl w:val="0"/>
          <w:numId w:val="18"/>
        </w:numPr>
        <w:spacing w:line="360" w:lineRule="auto"/>
        <w:jc w:val="both"/>
        <w:rPr>
          <w:rFonts w:ascii="Arial" w:hAnsi="Arial" w:cs="Arial"/>
          <w:sz w:val="20"/>
        </w:rPr>
      </w:pPr>
      <w:r w:rsidRPr="005C174D">
        <w:rPr>
          <w:rFonts w:ascii="Arial" w:hAnsi="Arial" w:cs="Arial"/>
          <w:sz w:val="20"/>
        </w:rPr>
        <w:t xml:space="preserve">Prefettura di Reggio Emilia PEC: </w:t>
      </w:r>
      <w:hyperlink r:id="rId10" w:history="1">
        <w:r w:rsidRPr="005C174D">
          <w:rPr>
            <w:rFonts w:ascii="Arial" w:hAnsi="Arial" w:cs="Arial"/>
            <w:sz w:val="20"/>
          </w:rPr>
          <w:t>protocollo.prefre@pec.interno.it</w:t>
        </w:r>
      </w:hyperlink>
      <w:r w:rsidRPr="005C174D">
        <w:rPr>
          <w:rFonts w:ascii="Arial" w:hAnsi="Arial" w:cs="Arial"/>
          <w:sz w:val="20"/>
        </w:rPr>
        <w:t>,</w:t>
      </w:r>
    </w:p>
    <w:p w14:paraId="0E5F1EB9" w14:textId="2CBAAE19" w:rsidR="00B732C8" w:rsidRPr="005C174D" w:rsidRDefault="00B732C8" w:rsidP="00B732C8">
      <w:pPr>
        <w:pStyle w:val="Sottotitolo"/>
        <w:numPr>
          <w:ilvl w:val="0"/>
          <w:numId w:val="18"/>
        </w:numPr>
        <w:spacing w:line="360" w:lineRule="auto"/>
        <w:jc w:val="both"/>
        <w:rPr>
          <w:rFonts w:ascii="Arial" w:hAnsi="Arial" w:cs="Arial"/>
          <w:sz w:val="20"/>
        </w:rPr>
      </w:pPr>
      <w:r w:rsidRPr="005C174D">
        <w:rPr>
          <w:rFonts w:ascii="Arial" w:hAnsi="Arial" w:cs="Arial"/>
          <w:sz w:val="20"/>
        </w:rPr>
        <w:t>Provincia di Reggio Emilia PEC: </w:t>
      </w:r>
      <w:hyperlink r:id="rId11" w:history="1">
        <w:r w:rsidRPr="005C174D">
          <w:rPr>
            <w:rFonts w:ascii="Arial" w:hAnsi="Arial" w:cs="Arial"/>
            <w:sz w:val="20"/>
          </w:rPr>
          <w:t>provinciadireggioemilia@cert.provincia.re.it, </w:t>
        </w:r>
      </w:hyperlink>
    </w:p>
    <w:p w14:paraId="505C0637" w14:textId="26AFA4FF" w:rsidR="00B732C8" w:rsidRPr="005C174D" w:rsidRDefault="00B732C8" w:rsidP="00B732C8">
      <w:pPr>
        <w:pStyle w:val="Sottotitolo"/>
        <w:numPr>
          <w:ilvl w:val="0"/>
          <w:numId w:val="18"/>
        </w:numPr>
        <w:spacing w:line="360" w:lineRule="auto"/>
        <w:jc w:val="both"/>
        <w:rPr>
          <w:rFonts w:ascii="Arial" w:hAnsi="Arial" w:cs="Arial"/>
          <w:sz w:val="20"/>
        </w:rPr>
      </w:pPr>
      <w:r w:rsidRPr="005C174D">
        <w:rPr>
          <w:rFonts w:ascii="Arial" w:hAnsi="Arial" w:cs="Arial"/>
          <w:sz w:val="20"/>
        </w:rPr>
        <w:t xml:space="preserve">Questura di Reggio Emilia </w:t>
      </w:r>
      <w:hyperlink r:id="rId12" w:history="1">
        <w:r w:rsidRPr="005C174D">
          <w:rPr>
            <w:rFonts w:ascii="Arial" w:hAnsi="Arial" w:cs="Arial"/>
            <w:sz w:val="20"/>
          </w:rPr>
          <w:t>gab.quest.re@pecps.poliziadistato.it</w:t>
        </w:r>
      </w:hyperlink>
      <w:r w:rsidRPr="005C174D">
        <w:rPr>
          <w:rFonts w:ascii="Arial" w:hAnsi="Arial" w:cs="Arial"/>
          <w:sz w:val="20"/>
        </w:rPr>
        <w:t xml:space="preserve">, </w:t>
      </w:r>
    </w:p>
    <w:p w14:paraId="07A5C5FA" w14:textId="3B598E5F" w:rsidR="00B732C8" w:rsidRPr="005C174D" w:rsidRDefault="00B732C8" w:rsidP="00B732C8">
      <w:pPr>
        <w:pStyle w:val="Sottotitolo"/>
        <w:numPr>
          <w:ilvl w:val="0"/>
          <w:numId w:val="18"/>
        </w:numPr>
        <w:spacing w:line="360" w:lineRule="auto"/>
        <w:jc w:val="both"/>
        <w:rPr>
          <w:rFonts w:ascii="Arial" w:hAnsi="Arial" w:cs="Arial"/>
          <w:sz w:val="20"/>
        </w:rPr>
      </w:pPr>
      <w:r w:rsidRPr="005C174D">
        <w:rPr>
          <w:rFonts w:ascii="Arial" w:hAnsi="Arial" w:cs="Arial"/>
          <w:sz w:val="20"/>
        </w:rPr>
        <w:t xml:space="preserve">Compagnia Carabinieri Castelnovo ne' Monti PEC: </w:t>
      </w:r>
      <w:hyperlink r:id="rId13" w:history="1">
        <w:r w:rsidRPr="005C174D">
          <w:rPr>
            <w:rFonts w:ascii="Arial" w:hAnsi="Arial" w:cs="Arial"/>
            <w:sz w:val="20"/>
          </w:rPr>
          <w:t>tre28503@pec.carabinieri.it</w:t>
        </w:r>
      </w:hyperlink>
      <w:r w:rsidRPr="005C174D">
        <w:rPr>
          <w:rFonts w:ascii="Arial" w:hAnsi="Arial" w:cs="Arial"/>
          <w:sz w:val="20"/>
        </w:rPr>
        <w:t>,</w:t>
      </w:r>
    </w:p>
    <w:p w14:paraId="7A84938A" w14:textId="75B7B424" w:rsidR="00B732C8" w:rsidRPr="00B732C8" w:rsidRDefault="00B732C8" w:rsidP="00B732C8">
      <w:pPr>
        <w:pStyle w:val="Sottotitolo"/>
        <w:numPr>
          <w:ilvl w:val="0"/>
          <w:numId w:val="18"/>
        </w:numPr>
        <w:spacing w:line="360" w:lineRule="auto"/>
        <w:jc w:val="both"/>
        <w:rPr>
          <w:rFonts w:ascii="Arial" w:hAnsi="Arial" w:cs="Arial"/>
          <w:sz w:val="20"/>
        </w:rPr>
      </w:pPr>
      <w:r w:rsidRPr="005C174D">
        <w:rPr>
          <w:rFonts w:ascii="Arial" w:hAnsi="Arial" w:cs="Arial"/>
          <w:sz w:val="20"/>
        </w:rPr>
        <w:t xml:space="preserve">Distaccamento Vigili del Fuoco Di Castelnovo </w:t>
      </w:r>
      <w:proofErr w:type="spellStart"/>
      <w:r w:rsidRPr="005C174D">
        <w:rPr>
          <w:rFonts w:ascii="Arial" w:hAnsi="Arial" w:cs="Arial"/>
          <w:sz w:val="20"/>
        </w:rPr>
        <w:t>nè</w:t>
      </w:r>
      <w:proofErr w:type="spellEnd"/>
      <w:r w:rsidRPr="005C174D">
        <w:rPr>
          <w:rFonts w:ascii="Arial" w:hAnsi="Arial" w:cs="Arial"/>
          <w:sz w:val="20"/>
        </w:rPr>
        <w:t xml:space="preserve"> Monti </w:t>
      </w:r>
      <w:proofErr w:type="spellStart"/>
      <w:r w:rsidRPr="005C174D">
        <w:rPr>
          <w:rFonts w:ascii="Arial" w:hAnsi="Arial" w:cs="Arial"/>
          <w:sz w:val="20"/>
        </w:rPr>
        <w:t>Pec</w:t>
      </w:r>
      <w:proofErr w:type="spellEnd"/>
      <w:r w:rsidRPr="005C174D">
        <w:rPr>
          <w:rFonts w:ascii="Arial" w:hAnsi="Arial" w:cs="Arial"/>
          <w:sz w:val="20"/>
        </w:rPr>
        <w:t xml:space="preserve">: </w:t>
      </w:r>
      <w:hyperlink r:id="rId14" w:history="1">
        <w:r w:rsidRPr="005C174D">
          <w:rPr>
            <w:rFonts w:ascii="Arial" w:hAnsi="Arial" w:cs="Arial"/>
            <w:sz w:val="20"/>
          </w:rPr>
          <w:t>com.reggioemilia@cert.vigilfuoco.it</w:t>
        </w:r>
      </w:hyperlink>
      <w:r>
        <w:rPr>
          <w:rFonts w:ascii="Arial" w:hAnsi="Arial" w:cs="Arial"/>
          <w:sz w:val="20"/>
        </w:rPr>
        <w:t>,</w:t>
      </w:r>
    </w:p>
    <w:p w14:paraId="18A871CB" w14:textId="2386BCEB"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Ospedale S. Anna Castelnovo </w:t>
      </w:r>
      <w:proofErr w:type="spellStart"/>
      <w:r w:rsidRPr="00B732C8">
        <w:rPr>
          <w:rFonts w:ascii="Arial" w:hAnsi="Arial" w:cs="Arial"/>
          <w:sz w:val="20"/>
        </w:rPr>
        <w:t>nè</w:t>
      </w:r>
      <w:proofErr w:type="spellEnd"/>
      <w:r w:rsidRPr="00B732C8">
        <w:rPr>
          <w:rFonts w:ascii="Arial" w:hAnsi="Arial" w:cs="Arial"/>
          <w:sz w:val="20"/>
        </w:rPr>
        <w:t xml:space="preserve"> Monti PEC: </w:t>
      </w:r>
      <w:hyperlink r:id="rId15" w:history="1">
        <w:r w:rsidRPr="00B732C8">
          <w:rPr>
            <w:rFonts w:ascii="Arial" w:hAnsi="Arial" w:cs="Arial"/>
            <w:sz w:val="20"/>
          </w:rPr>
          <w:t>distrettocastelnovomonti@pec.ausl.re.it</w:t>
        </w:r>
      </w:hyperlink>
      <w:r>
        <w:rPr>
          <w:rFonts w:ascii="Arial" w:hAnsi="Arial" w:cs="Arial"/>
          <w:sz w:val="20"/>
        </w:rPr>
        <w:t>,</w:t>
      </w:r>
    </w:p>
    <w:p w14:paraId="6E967D88" w14:textId="030A5652"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Polizia Stradale di Castelnovo </w:t>
      </w:r>
      <w:proofErr w:type="spellStart"/>
      <w:r w:rsidRPr="00B732C8">
        <w:rPr>
          <w:rFonts w:ascii="Arial" w:hAnsi="Arial" w:cs="Arial"/>
          <w:sz w:val="20"/>
        </w:rPr>
        <w:t>nè</w:t>
      </w:r>
      <w:proofErr w:type="spellEnd"/>
      <w:r w:rsidRPr="00B732C8">
        <w:rPr>
          <w:rFonts w:ascii="Arial" w:hAnsi="Arial" w:cs="Arial"/>
          <w:sz w:val="20"/>
        </w:rPr>
        <w:t xml:space="preserve"> Monti PEC: </w:t>
      </w:r>
      <w:hyperlink r:id="rId16" w:history="1">
        <w:r w:rsidRPr="00B732C8">
          <w:rPr>
            <w:rFonts w:ascii="Arial" w:hAnsi="Arial" w:cs="Arial"/>
            <w:sz w:val="20"/>
          </w:rPr>
          <w:t>dipps210.0820@pecps.poliziadistato.it</w:t>
        </w:r>
      </w:hyperlink>
      <w:r>
        <w:rPr>
          <w:rFonts w:ascii="Arial" w:hAnsi="Arial" w:cs="Arial"/>
          <w:sz w:val="20"/>
        </w:rPr>
        <w:t>,</w:t>
      </w:r>
    </w:p>
    <w:p w14:paraId="2E3B1E95" w14:textId="3E9E3E30"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Stazione Carabinieri di Castelnovo </w:t>
      </w:r>
      <w:proofErr w:type="spellStart"/>
      <w:r w:rsidRPr="00B732C8">
        <w:rPr>
          <w:rFonts w:ascii="Arial" w:hAnsi="Arial" w:cs="Arial"/>
          <w:sz w:val="20"/>
        </w:rPr>
        <w:t>nè</w:t>
      </w:r>
      <w:proofErr w:type="spellEnd"/>
      <w:r w:rsidRPr="00B732C8">
        <w:rPr>
          <w:rFonts w:ascii="Arial" w:hAnsi="Arial" w:cs="Arial"/>
          <w:sz w:val="20"/>
        </w:rPr>
        <w:t xml:space="preserve"> Monti PEC: </w:t>
      </w:r>
      <w:hyperlink r:id="rId17" w:history="1">
        <w:r w:rsidRPr="00B732C8">
          <w:rPr>
            <w:rFonts w:ascii="Arial" w:hAnsi="Arial" w:cs="Arial"/>
            <w:sz w:val="20"/>
          </w:rPr>
          <w:t>tre20411@pec.carabinieri.it</w:t>
        </w:r>
      </w:hyperlink>
      <w:r>
        <w:rPr>
          <w:rFonts w:ascii="Arial" w:hAnsi="Arial" w:cs="Arial"/>
          <w:sz w:val="20"/>
        </w:rPr>
        <w:t>,</w:t>
      </w:r>
    </w:p>
    <w:p w14:paraId="518C54FD" w14:textId="57C48C55"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Stazione Corpo Carabinieri Forestale di Castelnovo </w:t>
      </w:r>
      <w:proofErr w:type="spellStart"/>
      <w:r w:rsidRPr="00B732C8">
        <w:rPr>
          <w:rFonts w:ascii="Arial" w:hAnsi="Arial" w:cs="Arial"/>
          <w:sz w:val="20"/>
        </w:rPr>
        <w:t>nè</w:t>
      </w:r>
      <w:proofErr w:type="spellEnd"/>
      <w:r w:rsidRPr="00B732C8">
        <w:rPr>
          <w:rFonts w:ascii="Arial" w:hAnsi="Arial" w:cs="Arial"/>
          <w:sz w:val="20"/>
        </w:rPr>
        <w:t xml:space="preserve"> Monti PEC: </w:t>
      </w:r>
      <w:hyperlink r:id="rId18" w:history="1">
        <w:r w:rsidRPr="00B732C8">
          <w:rPr>
            <w:rFonts w:ascii="Arial" w:hAnsi="Arial" w:cs="Arial"/>
            <w:sz w:val="20"/>
          </w:rPr>
          <w:t>fre42995@pec.carabinieri.it</w:t>
        </w:r>
      </w:hyperlink>
      <w:r>
        <w:rPr>
          <w:rFonts w:ascii="Arial" w:hAnsi="Arial" w:cs="Arial"/>
          <w:sz w:val="20"/>
        </w:rPr>
        <w:t>,</w:t>
      </w:r>
    </w:p>
    <w:p w14:paraId="0E641213" w14:textId="2A488201"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Unione Montana dei Comuni dell'Appennino Reggiano Servizio Polizia Locale PEC: </w:t>
      </w:r>
      <w:hyperlink r:id="rId19" w:history="1">
        <w:r w:rsidRPr="00B732C8">
          <w:rPr>
            <w:rFonts w:ascii="Arial" w:hAnsi="Arial" w:cs="Arial"/>
            <w:sz w:val="20"/>
          </w:rPr>
          <w:t>unioneappenninore@pec.it</w:t>
        </w:r>
      </w:hyperlink>
      <w:r>
        <w:rPr>
          <w:rFonts w:ascii="Arial" w:hAnsi="Arial" w:cs="Arial"/>
          <w:sz w:val="20"/>
        </w:rPr>
        <w:t>,</w:t>
      </w:r>
    </w:p>
    <w:p w14:paraId="695124C0" w14:textId="3AB03422"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P.A. Croce Verde Castelnovo né Monti-Vetto ONLUS PEC: </w:t>
      </w:r>
      <w:hyperlink r:id="rId20" w:history="1">
        <w:r w:rsidRPr="00B732C8">
          <w:rPr>
            <w:rFonts w:ascii="Arial" w:hAnsi="Arial" w:cs="Arial"/>
            <w:sz w:val="20"/>
          </w:rPr>
          <w:t>croceverdecm@pec.net</w:t>
        </w:r>
      </w:hyperlink>
      <w:r>
        <w:rPr>
          <w:rFonts w:ascii="Arial" w:hAnsi="Arial" w:cs="Arial"/>
          <w:sz w:val="20"/>
        </w:rPr>
        <w:t>,</w:t>
      </w:r>
    </w:p>
    <w:p w14:paraId="6D27BFFF" w14:textId="14CCD90A" w:rsidR="00B732C8" w:rsidRPr="00B732C8" w:rsidRDefault="00B732C8" w:rsidP="00B732C8">
      <w:pPr>
        <w:pStyle w:val="Sottotitolo"/>
        <w:numPr>
          <w:ilvl w:val="0"/>
          <w:numId w:val="18"/>
        </w:numPr>
        <w:spacing w:line="360" w:lineRule="auto"/>
        <w:jc w:val="both"/>
        <w:rPr>
          <w:rFonts w:ascii="Arial" w:hAnsi="Arial" w:cs="Arial"/>
          <w:sz w:val="20"/>
        </w:rPr>
      </w:pPr>
      <w:r w:rsidRPr="00B732C8">
        <w:rPr>
          <w:rFonts w:ascii="Arial" w:hAnsi="Arial" w:cs="Arial"/>
          <w:sz w:val="20"/>
        </w:rPr>
        <w:t xml:space="preserve">S.A.E.R. Stazione Monte </w:t>
      </w:r>
      <w:proofErr w:type="spellStart"/>
      <w:r w:rsidRPr="00B732C8">
        <w:rPr>
          <w:rFonts w:ascii="Arial" w:hAnsi="Arial" w:cs="Arial"/>
          <w:sz w:val="20"/>
        </w:rPr>
        <w:t>Cusna</w:t>
      </w:r>
      <w:proofErr w:type="spellEnd"/>
      <w:r w:rsidRPr="00B732C8">
        <w:rPr>
          <w:rFonts w:ascii="Arial" w:hAnsi="Arial" w:cs="Arial"/>
          <w:sz w:val="20"/>
        </w:rPr>
        <w:t xml:space="preserve"> PEC: </w:t>
      </w:r>
      <w:hyperlink r:id="rId21" w:history="1">
        <w:r w:rsidRPr="00B732C8">
          <w:rPr>
            <w:rFonts w:ascii="Arial" w:hAnsi="Arial" w:cs="Arial"/>
            <w:sz w:val="20"/>
          </w:rPr>
          <w:t>cs.cusna@pec.saer.org</w:t>
        </w:r>
      </w:hyperlink>
      <w:r>
        <w:rPr>
          <w:rFonts w:ascii="Arial" w:hAnsi="Arial" w:cs="Arial"/>
          <w:sz w:val="20"/>
        </w:rPr>
        <w:t>.</w:t>
      </w:r>
    </w:p>
    <w:p w14:paraId="5DDBAEAC" w14:textId="77777777" w:rsidR="00B732C8" w:rsidRDefault="00B732C8">
      <w:pPr>
        <w:spacing w:line="360" w:lineRule="auto"/>
        <w:jc w:val="center"/>
        <w:rPr>
          <w:rFonts w:ascii="Arial" w:hAnsi="Arial" w:cs="Arial"/>
          <w:b/>
        </w:rPr>
      </w:pPr>
    </w:p>
    <w:p w14:paraId="4E1787BC" w14:textId="1FC4D993" w:rsidR="00FC507E" w:rsidRPr="00667416" w:rsidRDefault="00777D52">
      <w:pPr>
        <w:spacing w:line="360" w:lineRule="auto"/>
        <w:jc w:val="center"/>
        <w:rPr>
          <w:rFonts w:ascii="Arial" w:hAnsi="Arial" w:cs="Arial"/>
          <w:b/>
        </w:rPr>
      </w:pPr>
      <w:r w:rsidRPr="00667416">
        <w:rPr>
          <w:rFonts w:ascii="Arial" w:hAnsi="Arial" w:cs="Arial"/>
          <w:b/>
        </w:rPr>
        <w:t>AVVERTE</w:t>
      </w:r>
    </w:p>
    <w:p w14:paraId="77BF2630" w14:textId="77777777" w:rsidR="00FC507E" w:rsidRPr="00667416" w:rsidRDefault="00777D52">
      <w:pPr>
        <w:numPr>
          <w:ilvl w:val="0"/>
          <w:numId w:val="7"/>
        </w:numPr>
        <w:tabs>
          <w:tab w:val="left" w:pos="720"/>
        </w:tabs>
        <w:overflowPunct/>
        <w:spacing w:after="240" w:line="360" w:lineRule="auto"/>
        <w:ind w:left="720"/>
        <w:jc w:val="both"/>
        <w:textAlignment w:val="auto"/>
        <w:rPr>
          <w:rFonts w:ascii="Arial" w:hAnsi="Arial" w:cs="Arial"/>
        </w:rPr>
      </w:pPr>
      <w:r w:rsidRPr="00667416">
        <w:rPr>
          <w:rFonts w:ascii="Arial" w:hAnsi="Arial" w:cs="Arial"/>
        </w:rPr>
        <w:t>Responsabile del procedimento è la sottoscritta Chiara Cantini, Responsabile del Settore Lavori Pubblici Patrimonio Ambiente del Comune di Castelnovo ne’ Monti;</w:t>
      </w:r>
    </w:p>
    <w:p w14:paraId="7B28F90B" w14:textId="3E614BEF" w:rsidR="00FC507E" w:rsidRPr="00667416" w:rsidRDefault="00B42607">
      <w:pPr>
        <w:numPr>
          <w:ilvl w:val="0"/>
          <w:numId w:val="7"/>
        </w:numPr>
        <w:tabs>
          <w:tab w:val="left" w:pos="720"/>
        </w:tabs>
        <w:overflowPunct/>
        <w:spacing w:after="240" w:line="360" w:lineRule="auto"/>
        <w:ind w:left="720"/>
        <w:jc w:val="both"/>
        <w:textAlignment w:val="auto"/>
        <w:rPr>
          <w:rFonts w:ascii="Arial" w:hAnsi="Arial" w:cs="Arial"/>
        </w:rPr>
      </w:pPr>
      <w:r>
        <w:rPr>
          <w:rFonts w:ascii="Arial" w:hAnsi="Arial" w:cs="Arial"/>
        </w:rPr>
        <w:t>G</w:t>
      </w:r>
      <w:r w:rsidR="00777D52" w:rsidRPr="00667416">
        <w:rPr>
          <w:rFonts w:ascii="Arial" w:hAnsi="Arial" w:cs="Arial"/>
        </w:rPr>
        <w:t xml:space="preserve">li interessati che avverso il presente provvedimento </w:t>
      </w:r>
      <w:r w:rsidR="00667416" w:rsidRPr="00667416">
        <w:rPr>
          <w:rFonts w:ascii="Arial" w:hAnsi="Arial" w:cs="Arial"/>
        </w:rPr>
        <w:t>sono ammessi ricorsi</w:t>
      </w:r>
      <w:r w:rsidR="00777D52" w:rsidRPr="00667416">
        <w:rPr>
          <w:rFonts w:ascii="Arial" w:hAnsi="Arial" w:cs="Arial"/>
        </w:rPr>
        <w:t xml:space="preserve"> entro 30 giorni al Prefetto di Reggio Emilia.</w:t>
      </w:r>
    </w:p>
    <w:bookmarkEnd w:id="1"/>
    <w:p w14:paraId="7C739114" w14:textId="0C6EE81C" w:rsidR="00FC507E" w:rsidRPr="00667416" w:rsidRDefault="00777D52" w:rsidP="001868AA">
      <w:pPr>
        <w:tabs>
          <w:tab w:val="left" w:pos="720"/>
        </w:tabs>
        <w:overflowPunct/>
        <w:spacing w:after="240" w:line="360" w:lineRule="auto"/>
        <w:jc w:val="both"/>
        <w:textAlignment w:val="auto"/>
        <w:rPr>
          <w:rFonts w:ascii="Arial" w:hAnsi="Arial" w:cs="Arial"/>
        </w:rPr>
      </w:pPr>
      <w:r w:rsidRPr="00667416">
        <w:rPr>
          <w:rFonts w:ascii="Arial" w:hAnsi="Arial" w:cs="Arial"/>
        </w:rPr>
        <w:t xml:space="preserve">Castelnovo ne’ Monti, li </w:t>
      </w:r>
    </w:p>
    <w:p w14:paraId="640D4DA8" w14:textId="77777777" w:rsidR="00026416" w:rsidRPr="00667416" w:rsidRDefault="00777D52">
      <w:pPr>
        <w:pStyle w:val="Rientrocorpodeltesto"/>
        <w:spacing w:line="360" w:lineRule="auto"/>
        <w:ind w:left="4962" w:firstLine="0"/>
        <w:jc w:val="center"/>
        <w:rPr>
          <w:b w:val="0"/>
          <w:iCs/>
          <w:sz w:val="20"/>
          <w:szCs w:val="20"/>
        </w:rPr>
      </w:pPr>
      <w:r w:rsidRPr="00667416">
        <w:rPr>
          <w:b w:val="0"/>
          <w:sz w:val="20"/>
          <w:szCs w:val="20"/>
        </w:rPr>
        <w:t>I</w:t>
      </w:r>
      <w:r w:rsidRPr="00667416">
        <w:rPr>
          <w:b w:val="0"/>
          <w:iCs/>
          <w:sz w:val="20"/>
          <w:szCs w:val="20"/>
        </w:rPr>
        <w:t xml:space="preserve">l </w:t>
      </w:r>
      <w:r w:rsidRPr="00667416">
        <w:rPr>
          <w:b w:val="0"/>
          <w:iCs/>
          <w:sz w:val="20"/>
          <w:szCs w:val="20"/>
          <w:lang w:val="it-IT"/>
        </w:rPr>
        <w:t>RESPONSABILE</w:t>
      </w:r>
      <w:r w:rsidRPr="00667416">
        <w:rPr>
          <w:b w:val="0"/>
          <w:iCs/>
          <w:sz w:val="20"/>
          <w:szCs w:val="20"/>
        </w:rPr>
        <w:t xml:space="preserve"> DEL SETTORE </w:t>
      </w:r>
    </w:p>
    <w:p w14:paraId="05F45BF8" w14:textId="5B7CF69A" w:rsidR="00FC507E" w:rsidRPr="00667416" w:rsidRDefault="00777D52">
      <w:pPr>
        <w:pStyle w:val="Rientrocorpodeltesto"/>
        <w:spacing w:line="360" w:lineRule="auto"/>
        <w:ind w:left="4962" w:firstLine="0"/>
        <w:jc w:val="center"/>
        <w:rPr>
          <w:b w:val="0"/>
          <w:iCs/>
          <w:sz w:val="20"/>
          <w:szCs w:val="20"/>
        </w:rPr>
      </w:pPr>
      <w:r w:rsidRPr="00667416">
        <w:rPr>
          <w:iCs/>
          <w:sz w:val="20"/>
          <w:szCs w:val="20"/>
        </w:rPr>
        <w:t>Settore Lavori Pubblici, Patrimonio, Ambiente</w:t>
      </w:r>
    </w:p>
    <w:p w14:paraId="0A78DEC9" w14:textId="77777777" w:rsidR="00FC507E" w:rsidRDefault="00777D52">
      <w:pPr>
        <w:pStyle w:val="Rientrocorpodeltesto"/>
        <w:spacing w:line="360" w:lineRule="auto"/>
        <w:ind w:left="4962" w:firstLine="0"/>
        <w:jc w:val="center"/>
        <w:rPr>
          <w:iCs/>
          <w:sz w:val="20"/>
          <w:szCs w:val="20"/>
        </w:rPr>
      </w:pPr>
      <w:r w:rsidRPr="00667416">
        <w:rPr>
          <w:iCs/>
          <w:sz w:val="20"/>
          <w:szCs w:val="20"/>
        </w:rPr>
        <w:t>Chiara Cantini</w:t>
      </w:r>
    </w:p>
    <w:p w14:paraId="1BE16400" w14:textId="77777777" w:rsidR="00FC507E" w:rsidRPr="000346B6" w:rsidRDefault="00FC507E">
      <w:pPr>
        <w:rPr>
          <w:rFonts w:ascii="Arial" w:hAnsi="Arial" w:cs="Arial"/>
          <w:color w:val="FF0000"/>
        </w:rPr>
      </w:pPr>
    </w:p>
    <w:sectPr w:rsidR="00FC507E" w:rsidRPr="000346B6">
      <w:headerReference w:type="default" r:id="rId22"/>
      <w:footerReference w:type="default" r:id="rId23"/>
      <w:type w:val="continuous"/>
      <w:pgSz w:w="11906" w:h="16838"/>
      <w:pgMar w:top="1417" w:right="1134" w:bottom="1134" w:left="1134" w:header="720" w:footer="72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C67DB" w14:textId="77777777" w:rsidR="0059347C" w:rsidRDefault="00777D52">
      <w:r>
        <w:separator/>
      </w:r>
    </w:p>
  </w:endnote>
  <w:endnote w:type="continuationSeparator" w:id="0">
    <w:p w14:paraId="5315E82D" w14:textId="77777777" w:rsidR="0059347C" w:rsidRDefault="0077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1" w:type="dxa"/>
      <w:tblLayout w:type="fixed"/>
      <w:tblCellMar>
        <w:left w:w="70" w:type="dxa"/>
        <w:right w:w="70" w:type="dxa"/>
      </w:tblCellMar>
      <w:tblLook w:val="04A0" w:firstRow="1" w:lastRow="0" w:firstColumn="1" w:lastColumn="0" w:noHBand="0" w:noVBand="1"/>
    </w:tblPr>
    <w:tblGrid>
      <w:gridCol w:w="4030"/>
      <w:gridCol w:w="5821"/>
    </w:tblGrid>
    <w:tr w:rsidR="00FC507E" w14:paraId="7D16ABC3" w14:textId="77777777">
      <w:trPr>
        <w:trHeight w:val="737"/>
      </w:trPr>
      <w:tc>
        <w:tcPr>
          <w:tcW w:w="4030" w:type="dxa"/>
          <w:tcBorders>
            <w:top w:val="single" w:sz="4" w:space="0" w:color="000000"/>
          </w:tcBorders>
          <w:vAlign w:val="center"/>
        </w:tcPr>
        <w:p w14:paraId="6F633903" w14:textId="77777777" w:rsidR="00FC507E" w:rsidRDefault="00777D52">
          <w:pPr>
            <w:pStyle w:val="Pidipagina"/>
            <w:widowControl w:val="0"/>
            <w:tabs>
              <w:tab w:val="clear" w:pos="4819"/>
            </w:tabs>
            <w:rPr>
              <w:rFonts w:ascii="Arial" w:hAnsi="Arial" w:cs="Arial"/>
              <w:sz w:val="14"/>
              <w:szCs w:val="24"/>
            </w:rPr>
          </w:pPr>
          <w:r>
            <w:rPr>
              <w:rFonts w:cs="Arial"/>
              <w:sz w:val="14"/>
            </w:rPr>
            <w:t xml:space="preserve">Piazza Gramsci,1 - 42035 Castelnovo ne’ </w:t>
          </w:r>
          <w:proofErr w:type="gramStart"/>
          <w:r>
            <w:rPr>
              <w:rFonts w:cs="Arial"/>
              <w:sz w:val="14"/>
            </w:rPr>
            <w:t>Monti  (</w:t>
          </w:r>
          <w:proofErr w:type="gramEnd"/>
          <w:r>
            <w:rPr>
              <w:rFonts w:cs="Arial"/>
              <w:sz w:val="14"/>
            </w:rPr>
            <w:t>RE)</w:t>
          </w:r>
        </w:p>
        <w:p w14:paraId="4C8F1B7B" w14:textId="77777777" w:rsidR="00FC507E" w:rsidRDefault="00777D52">
          <w:pPr>
            <w:pStyle w:val="Pidipagina"/>
            <w:widowControl w:val="0"/>
            <w:tabs>
              <w:tab w:val="clear" w:pos="4819"/>
            </w:tabs>
            <w:rPr>
              <w:rFonts w:cs="Arial"/>
              <w:sz w:val="14"/>
            </w:rPr>
          </w:pPr>
          <w:r>
            <w:rPr>
              <w:rFonts w:cs="Arial"/>
              <w:sz w:val="14"/>
            </w:rPr>
            <w:t>P.I. e C.F. 00442010351</w:t>
          </w:r>
        </w:p>
        <w:p w14:paraId="291E1B6C" w14:textId="77777777" w:rsidR="00FC507E" w:rsidRDefault="00777D52">
          <w:pPr>
            <w:pStyle w:val="Pidipagina"/>
            <w:widowControl w:val="0"/>
            <w:rPr>
              <w:rFonts w:cs="Arial"/>
              <w:sz w:val="14"/>
            </w:rPr>
          </w:pPr>
          <w:r>
            <w:rPr>
              <w:rFonts w:cs="Arial"/>
              <w:sz w:val="14"/>
            </w:rPr>
            <w:t>Centralino 0522 610111 - Fax 0522 810947</w:t>
          </w:r>
        </w:p>
        <w:p w14:paraId="030EBAA1" w14:textId="77777777" w:rsidR="00FC507E" w:rsidRDefault="00777D52">
          <w:pPr>
            <w:pStyle w:val="Pidipagina"/>
            <w:widowControl w:val="0"/>
            <w:rPr>
              <w:rFonts w:cs="Arial"/>
            </w:rPr>
          </w:pPr>
          <w:proofErr w:type="gramStart"/>
          <w:r>
            <w:rPr>
              <w:rFonts w:cs="Arial"/>
              <w:sz w:val="14"/>
            </w:rPr>
            <w:t>e-mail  municipio@comune.castelnovo-nemonti.re.it</w:t>
          </w:r>
          <w:proofErr w:type="gramEnd"/>
        </w:p>
      </w:tc>
      <w:tc>
        <w:tcPr>
          <w:tcW w:w="5820" w:type="dxa"/>
        </w:tcPr>
        <w:p w14:paraId="671A7566" w14:textId="77777777" w:rsidR="00FC507E" w:rsidRDefault="00777D52">
          <w:pPr>
            <w:pStyle w:val="Pidipagina"/>
            <w:widowControl w:val="0"/>
            <w:jc w:val="right"/>
            <w:rPr>
              <w:rFonts w:cs="Arial"/>
            </w:rPr>
          </w:pPr>
          <w:r>
            <w:rPr>
              <w:noProof/>
            </w:rPr>
            <w:drawing>
              <wp:inline distT="0" distB="0" distL="0" distR="0" wp14:anchorId="2D33977D" wp14:editId="2F476264">
                <wp:extent cx="1628775" cy="495300"/>
                <wp:effectExtent l="0" t="0" r="0" b="0"/>
                <wp:docPr id="1851867940" name="Immagine 2" descr="appennino_oriz_sfondo 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appennino_oriz_sfondo trasparente"/>
                        <pic:cNvPicPr>
                          <a:picLocks noChangeAspect="1" noChangeArrowheads="1"/>
                        </pic:cNvPicPr>
                      </pic:nvPicPr>
                      <pic:blipFill>
                        <a:blip r:embed="rId1"/>
                        <a:stretch>
                          <a:fillRect/>
                        </a:stretch>
                      </pic:blipFill>
                      <pic:spPr bwMode="auto">
                        <a:xfrm>
                          <a:off x="0" y="0"/>
                          <a:ext cx="1628775" cy="495300"/>
                        </a:xfrm>
                        <a:prstGeom prst="rect">
                          <a:avLst/>
                        </a:prstGeom>
                      </pic:spPr>
                    </pic:pic>
                  </a:graphicData>
                </a:graphic>
              </wp:inline>
            </w:drawing>
          </w:r>
          <w:r>
            <w:rPr>
              <w:rFonts w:cs="Arial"/>
            </w:rPr>
            <w:t xml:space="preserve"> </w:t>
          </w:r>
          <w:r>
            <w:rPr>
              <w:noProof/>
            </w:rPr>
            <w:drawing>
              <wp:inline distT="0" distB="0" distL="0" distR="0" wp14:anchorId="609650D8" wp14:editId="01A8695B">
                <wp:extent cx="504825" cy="428625"/>
                <wp:effectExtent l="0" t="0" r="0" b="0"/>
                <wp:docPr id="1278462243" name="Immagine 3" descr="lumaca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lumacasola"/>
                        <pic:cNvPicPr>
                          <a:picLocks noChangeAspect="1" noChangeArrowheads="1"/>
                        </pic:cNvPicPr>
                      </pic:nvPicPr>
                      <pic:blipFill>
                        <a:blip r:embed="rId2"/>
                        <a:stretch>
                          <a:fillRect/>
                        </a:stretch>
                      </pic:blipFill>
                      <pic:spPr bwMode="auto">
                        <a:xfrm>
                          <a:off x="0" y="0"/>
                          <a:ext cx="504825" cy="428625"/>
                        </a:xfrm>
                        <a:prstGeom prst="rect">
                          <a:avLst/>
                        </a:prstGeom>
                      </pic:spPr>
                    </pic:pic>
                  </a:graphicData>
                </a:graphic>
              </wp:inline>
            </w:drawing>
          </w:r>
          <w:r>
            <w:rPr>
              <w:rFonts w:cs="Arial"/>
            </w:rPr>
            <w:t xml:space="preserve">  </w:t>
          </w:r>
          <w:r>
            <w:rPr>
              <w:noProof/>
            </w:rPr>
            <w:drawing>
              <wp:inline distT="0" distB="0" distL="0" distR="0" wp14:anchorId="34DE7757" wp14:editId="55950FAF">
                <wp:extent cx="381000" cy="438150"/>
                <wp:effectExtent l="0" t="0" r="0" b="0"/>
                <wp:docPr id="1517252822" name="Immagine 4" descr="emas_l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emas_ltl"/>
                        <pic:cNvPicPr>
                          <a:picLocks noChangeAspect="1" noChangeArrowheads="1"/>
                        </pic:cNvPicPr>
                      </pic:nvPicPr>
                      <pic:blipFill>
                        <a:blip r:embed="rId3"/>
                        <a:stretch>
                          <a:fillRect/>
                        </a:stretch>
                      </pic:blipFill>
                      <pic:spPr bwMode="auto">
                        <a:xfrm>
                          <a:off x="0" y="0"/>
                          <a:ext cx="381000" cy="438150"/>
                        </a:xfrm>
                        <a:prstGeom prst="rect">
                          <a:avLst/>
                        </a:prstGeom>
                      </pic:spPr>
                    </pic:pic>
                  </a:graphicData>
                </a:graphic>
              </wp:inline>
            </w:drawing>
          </w:r>
          <w:r>
            <w:rPr>
              <w:rFonts w:cs="Arial"/>
            </w:rPr>
            <w:t xml:space="preserve"> </w:t>
          </w:r>
          <w:r>
            <w:rPr>
              <w:noProof/>
            </w:rPr>
            <w:drawing>
              <wp:inline distT="0" distB="0" distL="0" distR="0" wp14:anchorId="52879210" wp14:editId="35FB5E1C">
                <wp:extent cx="923925" cy="438150"/>
                <wp:effectExtent l="0" t="0" r="0" b="0"/>
                <wp:docPr id="864698947" name="Immagine 5" descr="14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14001-04"/>
                        <pic:cNvPicPr>
                          <a:picLocks noChangeAspect="1" noChangeArrowheads="1"/>
                        </pic:cNvPicPr>
                      </pic:nvPicPr>
                      <pic:blipFill>
                        <a:blip r:embed="rId4"/>
                        <a:stretch>
                          <a:fillRect/>
                        </a:stretch>
                      </pic:blipFill>
                      <pic:spPr bwMode="auto">
                        <a:xfrm>
                          <a:off x="0" y="0"/>
                          <a:ext cx="923925" cy="438150"/>
                        </a:xfrm>
                        <a:prstGeom prst="rect">
                          <a:avLst/>
                        </a:prstGeom>
                      </pic:spPr>
                    </pic:pic>
                  </a:graphicData>
                </a:graphic>
              </wp:inline>
            </w:drawing>
          </w:r>
        </w:p>
      </w:tc>
    </w:tr>
  </w:tbl>
  <w:p w14:paraId="69C84349" w14:textId="77777777" w:rsidR="00FC507E" w:rsidRDefault="00FC507E">
    <w:pPr>
      <w:pStyle w:val="Pidipagina"/>
    </w:pPr>
  </w:p>
  <w:p w14:paraId="42CA33A4" w14:textId="77777777" w:rsidR="00FC507E" w:rsidRDefault="00FC50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61976" w14:textId="77777777" w:rsidR="0059347C" w:rsidRDefault="00777D52">
      <w:r>
        <w:separator/>
      </w:r>
    </w:p>
  </w:footnote>
  <w:footnote w:type="continuationSeparator" w:id="0">
    <w:p w14:paraId="2CDEC36C" w14:textId="77777777" w:rsidR="0059347C" w:rsidRDefault="00777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91B9" w14:textId="77777777" w:rsidR="00FC507E" w:rsidRDefault="00777D52">
    <w:pPr>
      <w:pStyle w:val="Intestazione"/>
      <w:jc w:val="center"/>
    </w:pPr>
    <w:r>
      <w:rPr>
        <w:noProof/>
      </w:rPr>
      <w:drawing>
        <wp:inline distT="0" distB="0" distL="0" distR="0" wp14:anchorId="01C033E0" wp14:editId="4592D4D8">
          <wp:extent cx="666750" cy="914400"/>
          <wp:effectExtent l="0" t="0" r="0" b="0"/>
          <wp:docPr id="1659835542" name="Immagine 1659835542" descr="logo_comune_grey_coniscrizionelittle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_comune_grey_coniscrizionelittle copia"/>
                  <pic:cNvPicPr>
                    <a:picLocks noChangeAspect="1" noChangeArrowheads="1"/>
                  </pic:cNvPicPr>
                </pic:nvPicPr>
                <pic:blipFill>
                  <a:blip r:embed="rId1"/>
                  <a:stretch>
                    <a:fillRect/>
                  </a:stretch>
                </pic:blipFill>
                <pic:spPr bwMode="auto">
                  <a:xfrm>
                    <a:off x="0" y="0"/>
                    <a:ext cx="666750" cy="914400"/>
                  </a:xfrm>
                  <a:prstGeom prst="rect">
                    <a:avLst/>
                  </a:prstGeom>
                </pic:spPr>
              </pic:pic>
            </a:graphicData>
          </a:graphic>
        </wp:inline>
      </w:drawing>
    </w:r>
  </w:p>
  <w:p w14:paraId="52FB44EA" w14:textId="77777777" w:rsidR="00FC507E" w:rsidRDefault="00777D52">
    <w:pPr>
      <w:pStyle w:val="Intestazione"/>
      <w:jc w:val="center"/>
      <w:rPr>
        <w:sz w:val="24"/>
      </w:rPr>
    </w:pPr>
    <w:r>
      <w:rPr>
        <w:noProof/>
      </w:rPr>
      <mc:AlternateContent>
        <mc:Choice Requires="wps">
          <w:drawing>
            <wp:anchor distT="0" distB="0" distL="0" distR="0" simplePos="0" relativeHeight="4" behindDoc="1" locked="0" layoutInCell="0" allowOverlap="1" wp14:anchorId="2CFC2C5A" wp14:editId="613E46EB">
              <wp:simplePos x="0" y="0"/>
              <wp:positionH relativeFrom="column">
                <wp:posOffset>0</wp:posOffset>
              </wp:positionH>
              <wp:positionV relativeFrom="paragraph">
                <wp:posOffset>635</wp:posOffset>
              </wp:positionV>
              <wp:extent cx="6176010" cy="1270"/>
              <wp:effectExtent l="0" t="0" r="0" b="0"/>
              <wp:wrapNone/>
              <wp:docPr id="2" name="Line 2"/>
              <wp:cNvGraphicFramePr/>
              <a:graphic xmlns:a="http://schemas.openxmlformats.org/drawingml/2006/main">
                <a:graphicData uri="http://schemas.microsoft.com/office/word/2010/wordprocessingShape">
                  <wps:wsp>
                    <wps:cNvCnPr/>
                    <wps:spPr>
                      <a:xfrm>
                        <a:off x="0" y="0"/>
                        <a:ext cx="617544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line w14:anchorId="7014C1B9" id="Line 2" o:spid="_x0000_s1026" style="position:absolute;z-index:-503316476;visibility:visible;mso-wrap-style:square;mso-wrap-distance-left:0;mso-wrap-distance-top:0;mso-wrap-distance-right:0;mso-wrap-distance-bottom:0;mso-position-horizontal:absolute;mso-position-horizontal-relative:text;mso-position-vertical:absolute;mso-position-vertical-relative:text" from="0,.05pt" to="48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" o:allowincell="f"/>
          </w:pict>
        </mc:Fallback>
      </mc:AlternateContent>
    </w:r>
    <w:r>
      <w:rPr>
        <w:sz w:val="24"/>
      </w:rPr>
      <w:t>Comune di Castelnovo ne’ Monti</w:t>
    </w:r>
  </w:p>
  <w:p w14:paraId="0C8FB5A1" w14:textId="77777777" w:rsidR="00FC507E" w:rsidRDefault="00FC507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850"/>
    <w:multiLevelType w:val="multilevel"/>
    <w:tmpl w:val="A1082D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946CE6"/>
    <w:multiLevelType w:val="multilevel"/>
    <w:tmpl w:val="E43EA866"/>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8E4155"/>
    <w:multiLevelType w:val="multilevel"/>
    <w:tmpl w:val="3236C79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2F744F"/>
    <w:multiLevelType w:val="multilevel"/>
    <w:tmpl w:val="17322E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5E7452"/>
    <w:multiLevelType w:val="hybridMultilevel"/>
    <w:tmpl w:val="D0AC05AA"/>
    <w:lvl w:ilvl="0" w:tplc="C166E376">
      <w:numFmt w:val="bullet"/>
      <w:lvlText w:val="-"/>
      <w:lvlJc w:val="left"/>
      <w:pPr>
        <w:ind w:left="720" w:hanging="360"/>
      </w:pPr>
      <w:rPr>
        <w:rFonts w:ascii="ArialMT" w:eastAsia="Times New Roman"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9C6C55"/>
    <w:multiLevelType w:val="multilevel"/>
    <w:tmpl w:val="789C85BC"/>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39F107C"/>
    <w:multiLevelType w:val="multilevel"/>
    <w:tmpl w:val="789C85BC"/>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A9E7890"/>
    <w:multiLevelType w:val="multilevel"/>
    <w:tmpl w:val="05AACCC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35A2128"/>
    <w:multiLevelType w:val="hybridMultilevel"/>
    <w:tmpl w:val="582265EC"/>
    <w:lvl w:ilvl="0" w:tplc="EAF204B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B22D70"/>
    <w:multiLevelType w:val="multilevel"/>
    <w:tmpl w:val="A4F4B832"/>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E345B1A"/>
    <w:multiLevelType w:val="multilevel"/>
    <w:tmpl w:val="8F3EA92C"/>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32D3D78"/>
    <w:multiLevelType w:val="hybridMultilevel"/>
    <w:tmpl w:val="915CE1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916E18"/>
    <w:multiLevelType w:val="hybridMultilevel"/>
    <w:tmpl w:val="BC1E74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D31743D"/>
    <w:multiLevelType w:val="multilevel"/>
    <w:tmpl w:val="132AB688"/>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30A4B1D"/>
    <w:multiLevelType w:val="multilevel"/>
    <w:tmpl w:val="9EC69D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4CD6B11"/>
    <w:multiLevelType w:val="hybridMultilevel"/>
    <w:tmpl w:val="0A6C1C66"/>
    <w:lvl w:ilvl="0" w:tplc="DA1AC3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9B06AF"/>
    <w:multiLevelType w:val="multilevel"/>
    <w:tmpl w:val="0AF81046"/>
    <w:lvl w:ilvl="0">
      <w:start w:val="1"/>
      <w:numFmt w:val="bullet"/>
      <w:lvlText w:val=""/>
      <w:lvlJc w:val="left"/>
      <w:pPr>
        <w:tabs>
          <w:tab w:val="num" w:pos="1004"/>
        </w:tabs>
        <w:ind w:left="1004" w:hanging="360"/>
      </w:pPr>
      <w:rPr>
        <w:rFonts w:ascii="Symbol" w:hAnsi="Symbol" w:cs="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17" w15:restartNumberingAfterBreak="0">
    <w:nsid w:val="6C374CDB"/>
    <w:multiLevelType w:val="hybridMultilevel"/>
    <w:tmpl w:val="7B804E80"/>
    <w:lvl w:ilvl="0" w:tplc="0E201D72">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CD6402"/>
    <w:multiLevelType w:val="multilevel"/>
    <w:tmpl w:val="CDDE3968"/>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7862BD8"/>
    <w:multiLevelType w:val="multilevel"/>
    <w:tmpl w:val="9F4A666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13"/>
  </w:num>
  <w:num w:numId="3">
    <w:abstractNumId w:val="2"/>
  </w:num>
  <w:num w:numId="4">
    <w:abstractNumId w:val="7"/>
  </w:num>
  <w:num w:numId="5">
    <w:abstractNumId w:val="10"/>
  </w:num>
  <w:num w:numId="6">
    <w:abstractNumId w:val="9"/>
  </w:num>
  <w:num w:numId="7">
    <w:abstractNumId w:val="16"/>
  </w:num>
  <w:num w:numId="8">
    <w:abstractNumId w:val="14"/>
  </w:num>
  <w:num w:numId="9">
    <w:abstractNumId w:val="4"/>
  </w:num>
  <w:num w:numId="10">
    <w:abstractNumId w:val="12"/>
  </w:num>
  <w:num w:numId="11">
    <w:abstractNumId w:val="19"/>
  </w:num>
  <w:num w:numId="12">
    <w:abstractNumId w:val="1"/>
  </w:num>
  <w:num w:numId="13">
    <w:abstractNumId w:val="8"/>
  </w:num>
  <w:num w:numId="14">
    <w:abstractNumId w:val="3"/>
  </w:num>
  <w:num w:numId="15">
    <w:abstractNumId w:val="15"/>
  </w:num>
  <w:num w:numId="16">
    <w:abstractNumId w:val="0"/>
  </w:num>
  <w:num w:numId="17">
    <w:abstractNumId w:val="17"/>
  </w:num>
  <w:num w:numId="18">
    <w:abstractNumId w:val="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7E"/>
    <w:rsid w:val="00002B81"/>
    <w:rsid w:val="00016AC4"/>
    <w:rsid w:val="00020872"/>
    <w:rsid w:val="00026416"/>
    <w:rsid w:val="000346B6"/>
    <w:rsid w:val="00036529"/>
    <w:rsid w:val="00036C1B"/>
    <w:rsid w:val="00043831"/>
    <w:rsid w:val="00046495"/>
    <w:rsid w:val="0006092D"/>
    <w:rsid w:val="00080430"/>
    <w:rsid w:val="0008615F"/>
    <w:rsid w:val="000934EC"/>
    <w:rsid w:val="00095E48"/>
    <w:rsid w:val="000A1C3F"/>
    <w:rsid w:val="000A47FB"/>
    <w:rsid w:val="000B0AC6"/>
    <w:rsid w:val="00150C6B"/>
    <w:rsid w:val="001764C7"/>
    <w:rsid w:val="00177C5E"/>
    <w:rsid w:val="001868AA"/>
    <w:rsid w:val="00190AC0"/>
    <w:rsid w:val="00191698"/>
    <w:rsid w:val="001A541E"/>
    <w:rsid w:val="001C72EA"/>
    <w:rsid w:val="001E47AB"/>
    <w:rsid w:val="001E7014"/>
    <w:rsid w:val="0022069B"/>
    <w:rsid w:val="002274DC"/>
    <w:rsid w:val="0023461B"/>
    <w:rsid w:val="0024056B"/>
    <w:rsid w:val="0024655D"/>
    <w:rsid w:val="00250E32"/>
    <w:rsid w:val="00252B23"/>
    <w:rsid w:val="002539E4"/>
    <w:rsid w:val="002751EE"/>
    <w:rsid w:val="00283FD6"/>
    <w:rsid w:val="002971FD"/>
    <w:rsid w:val="002A2F6F"/>
    <w:rsid w:val="002A51EE"/>
    <w:rsid w:val="002C4E24"/>
    <w:rsid w:val="002D7409"/>
    <w:rsid w:val="002E01D1"/>
    <w:rsid w:val="002E2BDF"/>
    <w:rsid w:val="00312198"/>
    <w:rsid w:val="00317D8E"/>
    <w:rsid w:val="003254F3"/>
    <w:rsid w:val="00361CF3"/>
    <w:rsid w:val="00370B8B"/>
    <w:rsid w:val="003B4283"/>
    <w:rsid w:val="003C16F9"/>
    <w:rsid w:val="003D3C68"/>
    <w:rsid w:val="003D3F9C"/>
    <w:rsid w:val="003D643A"/>
    <w:rsid w:val="003F6619"/>
    <w:rsid w:val="00400A66"/>
    <w:rsid w:val="004243BB"/>
    <w:rsid w:val="00441908"/>
    <w:rsid w:val="0044419C"/>
    <w:rsid w:val="00445618"/>
    <w:rsid w:val="00450D00"/>
    <w:rsid w:val="004652C9"/>
    <w:rsid w:val="00467E01"/>
    <w:rsid w:val="00470705"/>
    <w:rsid w:val="00482A4E"/>
    <w:rsid w:val="00491CC1"/>
    <w:rsid w:val="00491F26"/>
    <w:rsid w:val="00494B79"/>
    <w:rsid w:val="004A77B5"/>
    <w:rsid w:val="004D71D9"/>
    <w:rsid w:val="0050551F"/>
    <w:rsid w:val="00513B08"/>
    <w:rsid w:val="005152F8"/>
    <w:rsid w:val="00522898"/>
    <w:rsid w:val="0052434D"/>
    <w:rsid w:val="00586A82"/>
    <w:rsid w:val="005871FE"/>
    <w:rsid w:val="0059347C"/>
    <w:rsid w:val="005B724E"/>
    <w:rsid w:val="005C174D"/>
    <w:rsid w:val="005D0ED4"/>
    <w:rsid w:val="005D4D99"/>
    <w:rsid w:val="005D4ED4"/>
    <w:rsid w:val="005F1FAA"/>
    <w:rsid w:val="00603FD6"/>
    <w:rsid w:val="00607BDF"/>
    <w:rsid w:val="00613954"/>
    <w:rsid w:val="00631A4D"/>
    <w:rsid w:val="00640609"/>
    <w:rsid w:val="00665971"/>
    <w:rsid w:val="00667416"/>
    <w:rsid w:val="006A5B2F"/>
    <w:rsid w:val="006B4030"/>
    <w:rsid w:val="006D796B"/>
    <w:rsid w:val="0074212B"/>
    <w:rsid w:val="00750700"/>
    <w:rsid w:val="00757DAC"/>
    <w:rsid w:val="007602F1"/>
    <w:rsid w:val="00777D52"/>
    <w:rsid w:val="00786683"/>
    <w:rsid w:val="007A767F"/>
    <w:rsid w:val="007C1DC9"/>
    <w:rsid w:val="007C335A"/>
    <w:rsid w:val="007F1936"/>
    <w:rsid w:val="00851D69"/>
    <w:rsid w:val="00867B4B"/>
    <w:rsid w:val="00874F0D"/>
    <w:rsid w:val="00880F52"/>
    <w:rsid w:val="008906F2"/>
    <w:rsid w:val="008936E3"/>
    <w:rsid w:val="00897B14"/>
    <w:rsid w:val="008B09B2"/>
    <w:rsid w:val="008B114B"/>
    <w:rsid w:val="008B68B8"/>
    <w:rsid w:val="008C0D1C"/>
    <w:rsid w:val="008E4825"/>
    <w:rsid w:val="008F043D"/>
    <w:rsid w:val="008F48F7"/>
    <w:rsid w:val="00906429"/>
    <w:rsid w:val="009102F8"/>
    <w:rsid w:val="00913866"/>
    <w:rsid w:val="00914A9E"/>
    <w:rsid w:val="0092784D"/>
    <w:rsid w:val="00943ACF"/>
    <w:rsid w:val="009479AE"/>
    <w:rsid w:val="00952B1A"/>
    <w:rsid w:val="009872B8"/>
    <w:rsid w:val="00992E6F"/>
    <w:rsid w:val="00996C39"/>
    <w:rsid w:val="00996FF9"/>
    <w:rsid w:val="00997849"/>
    <w:rsid w:val="009C6230"/>
    <w:rsid w:val="009E6620"/>
    <w:rsid w:val="009F1B4A"/>
    <w:rsid w:val="00A305F6"/>
    <w:rsid w:val="00A41EDC"/>
    <w:rsid w:val="00A50DBD"/>
    <w:rsid w:val="00A7291F"/>
    <w:rsid w:val="00A733E9"/>
    <w:rsid w:val="00A74C31"/>
    <w:rsid w:val="00AA5719"/>
    <w:rsid w:val="00AA76D1"/>
    <w:rsid w:val="00AB0492"/>
    <w:rsid w:val="00AE5E3D"/>
    <w:rsid w:val="00AF65FB"/>
    <w:rsid w:val="00AF6B4A"/>
    <w:rsid w:val="00B3704C"/>
    <w:rsid w:val="00B42607"/>
    <w:rsid w:val="00B66703"/>
    <w:rsid w:val="00B7316F"/>
    <w:rsid w:val="00B732C8"/>
    <w:rsid w:val="00B74524"/>
    <w:rsid w:val="00B8010B"/>
    <w:rsid w:val="00B860C2"/>
    <w:rsid w:val="00B9093A"/>
    <w:rsid w:val="00BA12B8"/>
    <w:rsid w:val="00BA4F5B"/>
    <w:rsid w:val="00BD3D04"/>
    <w:rsid w:val="00BD4549"/>
    <w:rsid w:val="00BD48F3"/>
    <w:rsid w:val="00C00BC6"/>
    <w:rsid w:val="00C512AF"/>
    <w:rsid w:val="00C51B3A"/>
    <w:rsid w:val="00C82C7C"/>
    <w:rsid w:val="00C836C9"/>
    <w:rsid w:val="00C919FB"/>
    <w:rsid w:val="00CA56D1"/>
    <w:rsid w:val="00CB168F"/>
    <w:rsid w:val="00CB1E6B"/>
    <w:rsid w:val="00CC103C"/>
    <w:rsid w:val="00CF1554"/>
    <w:rsid w:val="00D0776E"/>
    <w:rsid w:val="00D07AD1"/>
    <w:rsid w:val="00D13B37"/>
    <w:rsid w:val="00D508BC"/>
    <w:rsid w:val="00D71B8C"/>
    <w:rsid w:val="00D7440F"/>
    <w:rsid w:val="00D84E84"/>
    <w:rsid w:val="00D86395"/>
    <w:rsid w:val="00D96FE9"/>
    <w:rsid w:val="00DA54DE"/>
    <w:rsid w:val="00DA6752"/>
    <w:rsid w:val="00DC2ACF"/>
    <w:rsid w:val="00DC5B29"/>
    <w:rsid w:val="00DD49FC"/>
    <w:rsid w:val="00DD757B"/>
    <w:rsid w:val="00DE6EA3"/>
    <w:rsid w:val="00E1284B"/>
    <w:rsid w:val="00E451F3"/>
    <w:rsid w:val="00E51466"/>
    <w:rsid w:val="00E53AC4"/>
    <w:rsid w:val="00E60FE1"/>
    <w:rsid w:val="00E92BB4"/>
    <w:rsid w:val="00E95A98"/>
    <w:rsid w:val="00EA1D12"/>
    <w:rsid w:val="00EB0704"/>
    <w:rsid w:val="00ED025B"/>
    <w:rsid w:val="00F25EDD"/>
    <w:rsid w:val="00F541E5"/>
    <w:rsid w:val="00F66C44"/>
    <w:rsid w:val="00FA264D"/>
    <w:rsid w:val="00FA61E6"/>
    <w:rsid w:val="00FB3598"/>
    <w:rsid w:val="00FB3688"/>
    <w:rsid w:val="00FB7E8C"/>
    <w:rsid w:val="00FC507E"/>
    <w:rsid w:val="00FD6B31"/>
    <w:rsid w:val="00FF374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9826"/>
  <w15:docId w15:val="{983053B3-DFF2-4882-9343-BF447ADB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textAlignment w:val="baseline"/>
    </w:pPr>
  </w:style>
  <w:style w:type="paragraph" w:styleId="Titolo2">
    <w:name w:val="heading 2"/>
    <w:basedOn w:val="Normale"/>
    <w:next w:val="Normale"/>
    <w:link w:val="Titolo2Carattere"/>
    <w:qFormat/>
    <w:rsid w:val="00043831"/>
    <w:pPr>
      <w:keepNext/>
      <w:suppressAutoHyphens w:val="0"/>
      <w:overflowPunct/>
      <w:textAlignment w:val="auto"/>
      <w:outlineLvl w:val="1"/>
    </w:pPr>
    <w:rPr>
      <w:rFonts w:ascii="Arial Rounded MT Bold" w:hAnsi="Arial Rounded MT Bold"/>
      <w:b/>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qFormat/>
    <w:locked/>
    <w:rsid w:val="003161F0"/>
    <w:rPr>
      <w:lang w:val="it-IT" w:eastAsia="it-IT" w:bidi="ar-SA"/>
    </w:rPr>
  </w:style>
  <w:style w:type="character" w:customStyle="1" w:styleId="PidipaginaCarattere">
    <w:name w:val="Piè di pagina Carattere"/>
    <w:link w:val="Pidipagina"/>
    <w:qFormat/>
    <w:locked/>
    <w:rsid w:val="00D77BE7"/>
    <w:rPr>
      <w:lang w:val="it-IT" w:eastAsia="it-IT" w:bidi="ar-SA"/>
    </w:rPr>
  </w:style>
  <w:style w:type="character" w:customStyle="1" w:styleId="RientrocorpodeltestoCarattere">
    <w:name w:val="Rientro corpo del testo Carattere"/>
    <w:link w:val="Rientrocorpodeltesto"/>
    <w:semiHidden/>
    <w:qFormat/>
    <w:locked/>
    <w:rsid w:val="00D77BE7"/>
    <w:rPr>
      <w:rFonts w:ascii="Arial" w:hAnsi="Arial" w:cs="Arial"/>
      <w:b/>
      <w:bCs/>
      <w:sz w:val="16"/>
      <w:szCs w:val="24"/>
      <w:lang w:val="x-none" w:eastAsia="x-none" w:bidi="ar-SA"/>
    </w:rPr>
  </w:style>
  <w:style w:type="character" w:customStyle="1" w:styleId="SottotitoloCarattere">
    <w:name w:val="Sottotitolo Carattere"/>
    <w:link w:val="Sottotitolo"/>
    <w:qFormat/>
    <w:rsid w:val="00B57FDA"/>
    <w:rPr>
      <w:sz w:val="24"/>
      <w:lang w:val="x-none" w:eastAsia="x-none"/>
    </w:rPr>
  </w:style>
  <w:style w:type="character" w:customStyle="1" w:styleId="TestofumettoCarattere">
    <w:name w:val="Testo fumetto Carattere"/>
    <w:basedOn w:val="Carpredefinitoparagrafo"/>
    <w:link w:val="Testofumetto"/>
    <w:uiPriority w:val="99"/>
    <w:semiHidden/>
    <w:qFormat/>
    <w:rsid w:val="001C419D"/>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next w:val="Normale"/>
    <w:qFormat/>
    <w:rsid w:val="008D2893"/>
    <w:pPr>
      <w:overflowPunct/>
      <w:jc w:val="center"/>
      <w:textAlignment w:val="auto"/>
    </w:pPr>
    <w:rPr>
      <w:b/>
      <w:bCs/>
      <w:i/>
      <w:iCs/>
      <w:sz w:val="28"/>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semiHidden/>
    <w:pPr>
      <w:tabs>
        <w:tab w:val="center" w:pos="4819"/>
        <w:tab w:val="right" w:pos="9638"/>
      </w:tabs>
    </w:pPr>
  </w:style>
  <w:style w:type="paragraph" w:styleId="Rientrocorpodeltesto">
    <w:name w:val="Body Text Indent"/>
    <w:basedOn w:val="Normale"/>
    <w:link w:val="RientrocorpodeltestoCarattere"/>
    <w:semiHidden/>
    <w:rsid w:val="00D77BE7"/>
    <w:pPr>
      <w:overflowPunct/>
      <w:ind w:firstLine="2700"/>
      <w:textAlignment w:val="auto"/>
    </w:pPr>
    <w:rPr>
      <w:rFonts w:ascii="Arial" w:hAnsi="Arial" w:cs="Arial"/>
      <w:b/>
      <w:bCs/>
      <w:sz w:val="16"/>
      <w:szCs w:val="24"/>
      <w:lang w:val="x-none" w:eastAsia="x-none"/>
    </w:rPr>
  </w:style>
  <w:style w:type="paragraph" w:styleId="Sottotitolo">
    <w:name w:val="Subtitle"/>
    <w:basedOn w:val="Normale"/>
    <w:link w:val="SottotitoloCarattere"/>
    <w:qFormat/>
    <w:rsid w:val="00B57FDA"/>
    <w:pPr>
      <w:overflowPunct/>
      <w:textAlignment w:val="auto"/>
    </w:pPr>
    <w:rPr>
      <w:sz w:val="24"/>
      <w:lang w:val="x-none" w:eastAsia="x-none"/>
    </w:rPr>
  </w:style>
  <w:style w:type="paragraph" w:styleId="Testofumetto">
    <w:name w:val="Balloon Text"/>
    <w:basedOn w:val="Normale"/>
    <w:link w:val="TestofumettoCarattere"/>
    <w:uiPriority w:val="99"/>
    <w:semiHidden/>
    <w:unhideWhenUsed/>
    <w:qFormat/>
    <w:rsid w:val="001C419D"/>
    <w:rPr>
      <w:rFonts w:ascii="Tahoma" w:hAnsi="Tahoma" w:cs="Tahoma"/>
      <w:sz w:val="16"/>
      <w:szCs w:val="16"/>
    </w:rPr>
  </w:style>
  <w:style w:type="table" w:styleId="Grigliatabella">
    <w:name w:val="Table Grid"/>
    <w:basedOn w:val="Tabellanormale"/>
    <w:uiPriority w:val="59"/>
    <w:rsid w:val="006A4A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4212B"/>
    <w:pPr>
      <w:ind w:left="720"/>
      <w:contextualSpacing/>
    </w:pPr>
  </w:style>
  <w:style w:type="character" w:customStyle="1" w:styleId="Titolo2Carattere">
    <w:name w:val="Titolo 2 Carattere"/>
    <w:basedOn w:val="Carpredefinitoparagrafo"/>
    <w:link w:val="Titolo2"/>
    <w:rsid w:val="00043831"/>
    <w:rPr>
      <w:rFonts w:ascii="Arial Rounded MT Bold" w:hAnsi="Arial Rounded MT Bold"/>
      <w:b/>
      <w:sz w:val="44"/>
    </w:rPr>
  </w:style>
  <w:style w:type="paragraph" w:styleId="Corpodeltesto3">
    <w:name w:val="Body Text 3"/>
    <w:basedOn w:val="Normale"/>
    <w:link w:val="Corpodeltesto3Carattere"/>
    <w:rsid w:val="00D7440F"/>
    <w:pPr>
      <w:suppressAutoHyphens w:val="0"/>
      <w:overflowPunct/>
      <w:spacing w:after="120"/>
      <w:textAlignment w:val="auto"/>
    </w:pPr>
    <w:rPr>
      <w:sz w:val="16"/>
      <w:szCs w:val="16"/>
    </w:rPr>
  </w:style>
  <w:style w:type="character" w:customStyle="1" w:styleId="Corpodeltesto3Carattere">
    <w:name w:val="Corpo del testo 3 Carattere"/>
    <w:basedOn w:val="Carpredefinitoparagrafo"/>
    <w:link w:val="Corpodeltesto3"/>
    <w:rsid w:val="00D7440F"/>
    <w:rPr>
      <w:sz w:val="16"/>
      <w:szCs w:val="16"/>
    </w:rPr>
  </w:style>
  <w:style w:type="character" w:styleId="Collegamentoipertestuale">
    <w:name w:val="Hyperlink"/>
    <w:rsid w:val="00B732C8"/>
    <w:rPr>
      <w:color w:val="0000FF"/>
      <w:u w:val="single"/>
    </w:rPr>
  </w:style>
  <w:style w:type="character" w:customStyle="1" w:styleId="apple-converted-space">
    <w:name w:val="apple-converted-space"/>
    <w:basedOn w:val="Carpredefinitoparagrafo"/>
    <w:rsid w:val="00B732C8"/>
  </w:style>
  <w:style w:type="character" w:customStyle="1" w:styleId="UnresolvedMention">
    <w:name w:val="Unresolved Mention"/>
    <w:basedOn w:val="Carpredefinitoparagrafo"/>
    <w:uiPriority w:val="99"/>
    <w:semiHidden/>
    <w:unhideWhenUsed/>
    <w:rsid w:val="00B7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130139">
      <w:bodyDiv w:val="1"/>
      <w:marLeft w:val="0"/>
      <w:marRight w:val="0"/>
      <w:marTop w:val="0"/>
      <w:marBottom w:val="0"/>
      <w:divBdr>
        <w:top w:val="none" w:sz="0" w:space="0" w:color="auto"/>
        <w:left w:val="none" w:sz="0" w:space="0" w:color="auto"/>
        <w:bottom w:val="none" w:sz="0" w:space="0" w:color="auto"/>
        <w:right w:val="none" w:sz="0" w:space="0" w:color="auto"/>
      </w:divBdr>
      <w:divsChild>
        <w:div w:id="1601835098">
          <w:marLeft w:val="0"/>
          <w:marRight w:val="0"/>
          <w:marTop w:val="0"/>
          <w:marBottom w:val="0"/>
          <w:divBdr>
            <w:top w:val="none" w:sz="0" w:space="0" w:color="auto"/>
            <w:left w:val="none" w:sz="0" w:space="0" w:color="auto"/>
            <w:bottom w:val="none" w:sz="0" w:space="0" w:color="auto"/>
            <w:right w:val="none" w:sz="0" w:space="0" w:color="auto"/>
          </w:divBdr>
        </w:div>
        <w:div w:id="1717242763">
          <w:marLeft w:val="0"/>
          <w:marRight w:val="0"/>
          <w:marTop w:val="0"/>
          <w:marBottom w:val="0"/>
          <w:divBdr>
            <w:top w:val="none" w:sz="0" w:space="0" w:color="auto"/>
            <w:left w:val="none" w:sz="0" w:space="0" w:color="auto"/>
            <w:bottom w:val="none" w:sz="0" w:space="0" w:color="auto"/>
            <w:right w:val="none" w:sz="0" w:space="0" w:color="auto"/>
          </w:divBdr>
        </w:div>
        <w:div w:id="1911454141">
          <w:marLeft w:val="0"/>
          <w:marRight w:val="0"/>
          <w:marTop w:val="0"/>
          <w:marBottom w:val="0"/>
          <w:divBdr>
            <w:top w:val="none" w:sz="0" w:space="0" w:color="auto"/>
            <w:left w:val="none" w:sz="0" w:space="0" w:color="auto"/>
            <w:bottom w:val="none" w:sz="0" w:space="0" w:color="auto"/>
            <w:right w:val="none" w:sz="0" w:space="0" w:color="auto"/>
          </w:divBdr>
        </w:div>
        <w:div w:id="2145809195">
          <w:marLeft w:val="0"/>
          <w:marRight w:val="0"/>
          <w:marTop w:val="0"/>
          <w:marBottom w:val="0"/>
          <w:divBdr>
            <w:top w:val="none" w:sz="0" w:space="0" w:color="auto"/>
            <w:left w:val="none" w:sz="0" w:space="0" w:color="auto"/>
            <w:bottom w:val="none" w:sz="0" w:space="0" w:color="auto"/>
            <w:right w:val="none" w:sz="0" w:space="0" w:color="auto"/>
          </w:divBdr>
        </w:div>
        <w:div w:id="1697459332">
          <w:marLeft w:val="0"/>
          <w:marRight w:val="0"/>
          <w:marTop w:val="0"/>
          <w:marBottom w:val="0"/>
          <w:divBdr>
            <w:top w:val="none" w:sz="0" w:space="0" w:color="auto"/>
            <w:left w:val="none" w:sz="0" w:space="0" w:color="auto"/>
            <w:bottom w:val="none" w:sz="0" w:space="0" w:color="auto"/>
            <w:right w:val="none" w:sz="0" w:space="0" w:color="auto"/>
          </w:divBdr>
        </w:div>
        <w:div w:id="1685979558">
          <w:marLeft w:val="0"/>
          <w:marRight w:val="0"/>
          <w:marTop w:val="0"/>
          <w:marBottom w:val="0"/>
          <w:divBdr>
            <w:top w:val="none" w:sz="0" w:space="0" w:color="auto"/>
            <w:left w:val="none" w:sz="0" w:space="0" w:color="auto"/>
            <w:bottom w:val="none" w:sz="0" w:space="0" w:color="auto"/>
            <w:right w:val="none" w:sz="0" w:space="0" w:color="auto"/>
          </w:divBdr>
        </w:div>
        <w:div w:id="1332876612">
          <w:marLeft w:val="0"/>
          <w:marRight w:val="0"/>
          <w:marTop w:val="0"/>
          <w:marBottom w:val="0"/>
          <w:divBdr>
            <w:top w:val="none" w:sz="0" w:space="0" w:color="auto"/>
            <w:left w:val="none" w:sz="0" w:space="0" w:color="auto"/>
            <w:bottom w:val="none" w:sz="0" w:space="0" w:color="auto"/>
            <w:right w:val="none" w:sz="0" w:space="0" w:color="auto"/>
          </w:divBdr>
        </w:div>
        <w:div w:id="1498034161">
          <w:marLeft w:val="0"/>
          <w:marRight w:val="0"/>
          <w:marTop w:val="0"/>
          <w:marBottom w:val="0"/>
          <w:divBdr>
            <w:top w:val="none" w:sz="0" w:space="0" w:color="auto"/>
            <w:left w:val="none" w:sz="0" w:space="0" w:color="auto"/>
            <w:bottom w:val="none" w:sz="0" w:space="0" w:color="auto"/>
            <w:right w:val="none" w:sz="0" w:space="0" w:color="auto"/>
          </w:divBdr>
        </w:div>
        <w:div w:id="1366520538">
          <w:marLeft w:val="0"/>
          <w:marRight w:val="0"/>
          <w:marTop w:val="0"/>
          <w:marBottom w:val="0"/>
          <w:divBdr>
            <w:top w:val="none" w:sz="0" w:space="0" w:color="auto"/>
            <w:left w:val="none" w:sz="0" w:space="0" w:color="auto"/>
            <w:bottom w:val="none" w:sz="0" w:space="0" w:color="auto"/>
            <w:right w:val="none" w:sz="0" w:space="0" w:color="auto"/>
          </w:divBdr>
        </w:div>
        <w:div w:id="926692879">
          <w:marLeft w:val="0"/>
          <w:marRight w:val="0"/>
          <w:marTop w:val="0"/>
          <w:marBottom w:val="0"/>
          <w:divBdr>
            <w:top w:val="none" w:sz="0" w:space="0" w:color="auto"/>
            <w:left w:val="none" w:sz="0" w:space="0" w:color="auto"/>
            <w:bottom w:val="none" w:sz="0" w:space="0" w:color="auto"/>
            <w:right w:val="none" w:sz="0" w:space="0" w:color="auto"/>
          </w:divBdr>
        </w:div>
        <w:div w:id="1711682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tente.it/ecom.dll/noAjax?idc=4980" TargetMode="External"/><Relationship Id="rId13" Type="http://schemas.openxmlformats.org/officeDocument/2006/relationships/hyperlink" Target="mailto:tre28503@pec.carabinieri.it" TargetMode="External"/><Relationship Id="rId18" Type="http://schemas.openxmlformats.org/officeDocument/2006/relationships/hyperlink" Target="mailto:fre42995@pec.carabinieri.it" TargetMode="External"/><Relationship Id="rId3" Type="http://schemas.openxmlformats.org/officeDocument/2006/relationships/settings" Target="settings.xml"/><Relationship Id="rId21" Type="http://schemas.openxmlformats.org/officeDocument/2006/relationships/hyperlink" Target="mailto:cs.cusna@pec.saer.org" TargetMode="External"/><Relationship Id="rId7" Type="http://schemas.openxmlformats.org/officeDocument/2006/relationships/hyperlink" Target="mailto:atleticanemonti@libero.it" TargetMode="External"/><Relationship Id="rId12" Type="http://schemas.openxmlformats.org/officeDocument/2006/relationships/hyperlink" Target="mailto:gab.quest.re@pecps.poliziadistato.it" TargetMode="External"/><Relationship Id="rId17" Type="http://schemas.openxmlformats.org/officeDocument/2006/relationships/hyperlink" Target="mailto:tre20411@pec.carabinieri.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ipps210.0820@pecps.poliziadistato.it" TargetMode="External"/><Relationship Id="rId20" Type="http://schemas.openxmlformats.org/officeDocument/2006/relationships/hyperlink" Target="mailto:croceverdecm@pec.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inciadireggioemilia@cert.provincia.re.it,&#16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strettocastelnovomonti@pec.ausl.re.it" TargetMode="External"/><Relationship Id="rId23" Type="http://schemas.openxmlformats.org/officeDocument/2006/relationships/footer" Target="footer1.xml"/><Relationship Id="rId10" Type="http://schemas.openxmlformats.org/officeDocument/2006/relationships/hyperlink" Target="mailto:protocollo.prefre@pec.interno.it" TargetMode="External"/><Relationship Id="rId19" Type="http://schemas.openxmlformats.org/officeDocument/2006/relationships/hyperlink" Target="mailto:unioneappenninore@pec.it" TargetMode="External"/><Relationship Id="rId4" Type="http://schemas.openxmlformats.org/officeDocument/2006/relationships/webSettings" Target="webSettings.xml"/><Relationship Id="rId9" Type="http://schemas.openxmlformats.org/officeDocument/2006/relationships/hyperlink" Target="mailto:atleticanemonti@libero.it" TargetMode="External"/><Relationship Id="rId14" Type="http://schemas.openxmlformats.org/officeDocument/2006/relationships/hyperlink" Target="mailto:com.reggioemilia@cert.vigilfuoco.i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1510</Words>
  <Characters>8613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COMUNE_RHO</Company>
  <LinksUpToDate>false</LinksUpToDate>
  <CharactersWithSpaces>10103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Giampy</dc:creator>
  <dc:description/>
  <cp:lastModifiedBy>chiara cantini</cp:lastModifiedBy>
  <cp:revision>12</cp:revision>
  <cp:lastPrinted>2022-11-18T12:01:00Z</cp:lastPrinted>
  <dcterms:created xsi:type="dcterms:W3CDTF">2025-06-24T08:28:00Z</dcterms:created>
  <dcterms:modified xsi:type="dcterms:W3CDTF">2025-06-25T09:42:00Z</dcterms:modified>
  <dc:language>it-IT</dc:language>
</cp:coreProperties>
</file>