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custodia e sorveglianza immobi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custodia e sorveglianza immobi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