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FARMACI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Farmac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servizio farmac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servizio farmac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