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06 - LAVORI PUBBLICI, PATRIMONIO, AMBIENTE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PATRIMONIO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Servizio Patrimonio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Concessioni canali demaniali irrigui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Concessioni canali demaniali irrigui.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