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08 - SETTORE CULTURA, GIOVANI, PROMOZIONE DEL TERRITORIO, SPORT E TURISMO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SERVIZIO CULTURA, POLITICHE GIOVANILI, RELAZIONI INTERNAZIONALI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Servizio Cultura, Politiche Giovanili, Relazioni Internazionali</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Concessione a terzi per rappresentazioni teatrali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Concessione a terzi per rappresentazioni teatrali.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