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ttribuzione e revoca incarichi al personale dirigent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ttribuzione e revoca incarichi al personale dirigent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